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2A91" w14:textId="77777777" w:rsidR="00B731BC" w:rsidRPr="0025785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  <w:sz w:val="21"/>
          <w:szCs w:val="21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1419DB" w14:paraId="38269298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8D518" w14:textId="77777777" w:rsidR="00815C85" w:rsidRPr="001419DB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1419DB">
              <w:rPr>
                <w:rFonts w:ascii="Arial" w:eastAsia="Times New Roman" w:hAnsi="Arial" w:cs="Arial"/>
                <w:sz w:val="21"/>
                <w:szCs w:val="21"/>
              </w:rPr>
              <w:t xml:space="preserve">Marca da </w:t>
            </w:r>
          </w:p>
          <w:p w14:paraId="24A3BA16" w14:textId="77777777" w:rsidR="00B731BC" w:rsidRPr="001419DB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419DB">
              <w:rPr>
                <w:rFonts w:ascii="Arial" w:eastAsia="Times New Roman" w:hAnsi="Arial" w:cs="Arial"/>
                <w:sz w:val="21"/>
                <w:szCs w:val="21"/>
              </w:rPr>
              <w:t>bollo € 16,00</w:t>
            </w:r>
          </w:p>
        </w:tc>
      </w:tr>
    </w:tbl>
    <w:p w14:paraId="3AD29854" w14:textId="77777777" w:rsidR="00B731BC" w:rsidRPr="001419DB" w:rsidRDefault="00461744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 xml:space="preserve">All' Autorità </w:t>
      </w:r>
      <w:r w:rsidR="00815C85" w:rsidRPr="001419DB">
        <w:rPr>
          <w:rFonts w:ascii="Arial" w:eastAsia="Times New Roman" w:hAnsi="Arial" w:cs="Arial"/>
          <w:sz w:val="21"/>
          <w:szCs w:val="21"/>
        </w:rPr>
        <w:t>di Sistema Portuale</w:t>
      </w:r>
    </w:p>
    <w:p w14:paraId="3C2A9074" w14:textId="77777777" w:rsidR="00815C85" w:rsidRPr="001419DB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Del Mare Adriatico Centrale</w:t>
      </w:r>
    </w:p>
    <w:p w14:paraId="47F485FC" w14:textId="77777777" w:rsidR="00815C85" w:rsidRPr="001419DB" w:rsidRDefault="00815C85" w:rsidP="0044103A">
      <w:pPr>
        <w:spacing w:after="0" w:line="276" w:lineRule="auto"/>
        <w:ind w:left="334" w:right="149"/>
        <w:jc w:val="right"/>
        <w:rPr>
          <w:rFonts w:ascii="Arial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Molo Santa Maria - Ancona</w:t>
      </w:r>
    </w:p>
    <w:p w14:paraId="0AC4F834" w14:textId="77777777" w:rsidR="00815C85" w:rsidRPr="001419DB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  <w:sz w:val="21"/>
          <w:szCs w:val="21"/>
        </w:rPr>
      </w:pPr>
    </w:p>
    <w:p w14:paraId="4172ACB2" w14:textId="77777777" w:rsidR="00B731BC" w:rsidRPr="001419DB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b/>
          <w:sz w:val="21"/>
          <w:szCs w:val="21"/>
        </w:rPr>
        <w:t>Oggetto:</w:t>
      </w:r>
      <w:r w:rsidR="0044103A" w:rsidRPr="001419DB">
        <w:rPr>
          <w:rFonts w:ascii="Arial" w:eastAsia="Times New Roman" w:hAnsi="Arial" w:cs="Arial"/>
          <w:b/>
          <w:sz w:val="21"/>
          <w:szCs w:val="21"/>
        </w:rPr>
        <w:tab/>
      </w:r>
      <w:r w:rsidR="0044103A" w:rsidRPr="001419DB">
        <w:rPr>
          <w:rFonts w:ascii="Arial" w:hAnsi="Arial" w:cs="Arial"/>
          <w:color w:val="auto"/>
          <w:sz w:val="21"/>
          <w:szCs w:val="21"/>
        </w:rPr>
        <w:t xml:space="preserve">Domanda </w:t>
      </w:r>
      <w:r w:rsidR="00DD4AF0" w:rsidRPr="001419DB">
        <w:rPr>
          <w:rFonts w:ascii="Arial" w:hAnsi="Arial" w:cs="Arial"/>
          <w:color w:val="auto"/>
          <w:sz w:val="21"/>
          <w:szCs w:val="21"/>
        </w:rPr>
        <w:t xml:space="preserve">di primo </w:t>
      </w:r>
      <w:r w:rsidR="0044103A" w:rsidRPr="001419DB">
        <w:rPr>
          <w:rFonts w:ascii="Arial" w:hAnsi="Arial" w:cs="Arial"/>
          <w:color w:val="auto"/>
          <w:sz w:val="21"/>
          <w:szCs w:val="21"/>
        </w:rPr>
        <w:t>rilascio di concessione demaniale marittima per una durata inferiore/superiore al quadriennio e per atto formale (art. 36 Cod. Nav.)</w:t>
      </w:r>
    </w:p>
    <w:p w14:paraId="6757FF47" w14:textId="77777777" w:rsidR="007D336F" w:rsidRPr="001419DB" w:rsidRDefault="00461744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 xml:space="preserve">Il/La sottoscritto/a </w:t>
      </w:r>
      <w:r w:rsidR="00815C85" w:rsidRPr="001419DB">
        <w:rPr>
          <w:rFonts w:ascii="Arial" w:eastAsia="Times New Roman" w:hAnsi="Arial" w:cs="Arial"/>
          <w:sz w:val="21"/>
          <w:szCs w:val="21"/>
        </w:rPr>
        <w:t xml:space="preserve"> _____________________</w:t>
      </w:r>
      <w:r w:rsidR="00584A0F" w:rsidRPr="001419DB">
        <w:rPr>
          <w:rFonts w:ascii="Arial" w:eastAsia="Times New Roman" w:hAnsi="Arial" w:cs="Arial"/>
          <w:sz w:val="21"/>
          <w:szCs w:val="21"/>
        </w:rPr>
        <w:t>_____________________</w:t>
      </w:r>
      <w:r w:rsidR="00DC4485" w:rsidRPr="001419DB">
        <w:rPr>
          <w:rFonts w:ascii="Arial" w:eastAsia="Times New Roman" w:hAnsi="Arial" w:cs="Arial"/>
          <w:sz w:val="21"/>
          <w:szCs w:val="21"/>
        </w:rPr>
        <w:t>_________</w:t>
      </w:r>
      <w:r w:rsidR="00584A0F" w:rsidRPr="001419DB">
        <w:rPr>
          <w:rFonts w:ascii="Arial" w:eastAsia="Times New Roman" w:hAnsi="Arial" w:cs="Arial"/>
          <w:sz w:val="21"/>
          <w:szCs w:val="21"/>
        </w:rPr>
        <w:t>____</w:t>
      </w:r>
      <w:r w:rsidR="00815C85" w:rsidRPr="001419DB">
        <w:rPr>
          <w:rFonts w:ascii="Arial" w:eastAsia="Times New Roman" w:hAnsi="Arial" w:cs="Arial"/>
          <w:sz w:val="21"/>
          <w:szCs w:val="21"/>
        </w:rPr>
        <w:t xml:space="preserve"> nato</w:t>
      </w:r>
      <w:r w:rsidR="003D0CF6" w:rsidRPr="001419DB">
        <w:rPr>
          <w:rFonts w:ascii="Arial" w:eastAsia="Times New Roman" w:hAnsi="Arial" w:cs="Arial"/>
          <w:sz w:val="21"/>
          <w:szCs w:val="21"/>
        </w:rPr>
        <w:t>/a</w:t>
      </w:r>
      <w:r w:rsidR="00815C85" w:rsidRPr="001419DB">
        <w:rPr>
          <w:rFonts w:ascii="Arial" w:eastAsia="Times New Roman" w:hAnsi="Arial" w:cs="Arial"/>
          <w:sz w:val="21"/>
          <w:szCs w:val="21"/>
        </w:rPr>
        <w:t xml:space="preserve"> a ____</w:t>
      </w:r>
      <w:r w:rsidR="00DC4485" w:rsidRPr="001419DB">
        <w:rPr>
          <w:rFonts w:ascii="Arial" w:eastAsia="Times New Roman" w:hAnsi="Arial" w:cs="Arial"/>
          <w:sz w:val="21"/>
          <w:szCs w:val="21"/>
        </w:rPr>
        <w:t>__________________________________</w:t>
      </w:r>
      <w:r w:rsidR="00815C85" w:rsidRPr="001419DB">
        <w:rPr>
          <w:rFonts w:ascii="Arial" w:eastAsia="Times New Roman" w:hAnsi="Arial" w:cs="Arial"/>
          <w:sz w:val="21"/>
          <w:szCs w:val="21"/>
        </w:rPr>
        <w:t>_______</w:t>
      </w:r>
      <w:r w:rsidR="00584A0F" w:rsidRPr="001419DB">
        <w:rPr>
          <w:rFonts w:ascii="Arial" w:eastAsia="Times New Roman" w:hAnsi="Arial" w:cs="Arial"/>
          <w:sz w:val="21"/>
          <w:szCs w:val="21"/>
        </w:rPr>
        <w:t>____________________</w:t>
      </w:r>
      <w:r w:rsidR="00815C85" w:rsidRPr="001419DB">
        <w:rPr>
          <w:rFonts w:ascii="Arial" w:eastAsia="Times New Roman" w:hAnsi="Arial" w:cs="Arial"/>
          <w:sz w:val="21"/>
          <w:szCs w:val="21"/>
        </w:rPr>
        <w:t>___ il ____________</w:t>
      </w:r>
      <w:r w:rsidR="00DC4485" w:rsidRPr="001419DB">
        <w:rPr>
          <w:rFonts w:ascii="Arial" w:eastAsia="Times New Roman" w:hAnsi="Arial" w:cs="Arial"/>
          <w:sz w:val="21"/>
          <w:szCs w:val="21"/>
        </w:rPr>
        <w:t>_____________</w:t>
      </w:r>
      <w:r w:rsidR="00815C85" w:rsidRPr="001419DB">
        <w:rPr>
          <w:rFonts w:ascii="Arial" w:eastAsia="Times New Roman" w:hAnsi="Arial" w:cs="Arial"/>
          <w:sz w:val="21"/>
          <w:szCs w:val="21"/>
        </w:rPr>
        <w:t>in qualità di ________________</w:t>
      </w:r>
      <w:r w:rsidR="00584A0F" w:rsidRPr="001419DB">
        <w:rPr>
          <w:rFonts w:ascii="Arial" w:eastAsia="Times New Roman" w:hAnsi="Arial" w:cs="Arial"/>
          <w:sz w:val="21"/>
          <w:szCs w:val="21"/>
        </w:rPr>
        <w:t>_______________</w:t>
      </w:r>
      <w:r w:rsidR="00815C85" w:rsidRPr="001419DB">
        <w:rPr>
          <w:rFonts w:ascii="Arial" w:eastAsia="Times New Roman" w:hAnsi="Arial" w:cs="Arial"/>
          <w:sz w:val="21"/>
          <w:szCs w:val="21"/>
        </w:rPr>
        <w:t xml:space="preserve">_____ della società </w:t>
      </w:r>
      <w:r w:rsidR="00584A0F" w:rsidRPr="001419DB">
        <w:rPr>
          <w:rFonts w:ascii="Arial" w:eastAsia="Times New Roman" w:hAnsi="Arial" w:cs="Arial"/>
          <w:sz w:val="21"/>
          <w:szCs w:val="21"/>
        </w:rPr>
        <w:t>______________</w:t>
      </w:r>
      <w:r w:rsidR="00815C85" w:rsidRPr="001419DB">
        <w:rPr>
          <w:rFonts w:ascii="Arial" w:eastAsia="Times New Roman" w:hAnsi="Arial" w:cs="Arial"/>
          <w:sz w:val="21"/>
          <w:szCs w:val="21"/>
        </w:rPr>
        <w:t>_______</w:t>
      </w:r>
      <w:r w:rsidR="00DC4485" w:rsidRPr="001419DB">
        <w:rPr>
          <w:rFonts w:ascii="Arial" w:eastAsia="Times New Roman" w:hAnsi="Arial" w:cs="Arial"/>
          <w:sz w:val="21"/>
          <w:szCs w:val="21"/>
        </w:rPr>
        <w:t>____________________________________</w:t>
      </w:r>
      <w:r w:rsidR="00815C85" w:rsidRPr="001419DB">
        <w:rPr>
          <w:rFonts w:ascii="Arial" w:eastAsia="Times New Roman" w:hAnsi="Arial" w:cs="Arial"/>
          <w:sz w:val="21"/>
          <w:szCs w:val="21"/>
        </w:rPr>
        <w:t>______ con sede in __________</w:t>
      </w:r>
      <w:r w:rsidR="00834509" w:rsidRPr="001419DB">
        <w:rPr>
          <w:rFonts w:ascii="Arial" w:eastAsia="Times New Roman" w:hAnsi="Arial" w:cs="Arial"/>
          <w:sz w:val="21"/>
          <w:szCs w:val="21"/>
        </w:rPr>
        <w:t>___</w:t>
      </w:r>
      <w:r w:rsidR="00C177DF" w:rsidRPr="001419DB">
        <w:rPr>
          <w:rFonts w:ascii="Arial" w:eastAsia="Times New Roman" w:hAnsi="Arial" w:cs="Arial"/>
          <w:sz w:val="21"/>
          <w:szCs w:val="21"/>
        </w:rPr>
        <w:t>_____Prov._</w:t>
      </w:r>
      <w:r w:rsidR="00834509" w:rsidRPr="001419DB">
        <w:rPr>
          <w:rFonts w:ascii="Arial" w:eastAsia="Times New Roman" w:hAnsi="Arial" w:cs="Arial"/>
          <w:sz w:val="21"/>
          <w:szCs w:val="21"/>
        </w:rPr>
        <w:t>___ via___</w:t>
      </w:r>
      <w:r w:rsidR="00C177DF" w:rsidRPr="001419DB">
        <w:rPr>
          <w:rFonts w:ascii="Arial" w:eastAsia="Times New Roman" w:hAnsi="Arial" w:cs="Arial"/>
          <w:sz w:val="21"/>
          <w:szCs w:val="21"/>
        </w:rPr>
        <w:t>________________________</w:t>
      </w:r>
      <w:r w:rsidR="00834509" w:rsidRPr="001419DB">
        <w:rPr>
          <w:rFonts w:ascii="Arial" w:eastAsia="Times New Roman" w:hAnsi="Arial" w:cs="Arial"/>
          <w:sz w:val="21"/>
          <w:szCs w:val="21"/>
        </w:rPr>
        <w:t>_</w:t>
      </w:r>
      <w:r w:rsidR="00DC4485" w:rsidRPr="001419DB">
        <w:rPr>
          <w:rFonts w:ascii="Arial" w:eastAsia="Times New Roman" w:hAnsi="Arial" w:cs="Arial"/>
          <w:sz w:val="21"/>
          <w:szCs w:val="21"/>
        </w:rPr>
        <w:t>_____</w:t>
      </w:r>
      <w:r w:rsidR="00834509" w:rsidRPr="001419DB">
        <w:rPr>
          <w:rFonts w:ascii="Arial" w:eastAsia="Times New Roman" w:hAnsi="Arial" w:cs="Arial"/>
          <w:sz w:val="21"/>
          <w:szCs w:val="21"/>
        </w:rPr>
        <w:t>_ codice fiscale ______________</w:t>
      </w:r>
      <w:r w:rsidR="00DC4485" w:rsidRPr="001419DB">
        <w:rPr>
          <w:rFonts w:ascii="Arial" w:eastAsia="Times New Roman" w:hAnsi="Arial" w:cs="Arial"/>
          <w:sz w:val="21"/>
          <w:szCs w:val="21"/>
        </w:rPr>
        <w:t>_________________________________________</w:t>
      </w:r>
      <w:r w:rsidR="00834509" w:rsidRPr="001419DB">
        <w:rPr>
          <w:rFonts w:ascii="Arial" w:eastAsia="Times New Roman" w:hAnsi="Arial" w:cs="Arial"/>
          <w:sz w:val="21"/>
          <w:szCs w:val="21"/>
        </w:rPr>
        <w:t>__</w:t>
      </w:r>
      <w:r w:rsidR="00584A0F" w:rsidRPr="001419DB">
        <w:rPr>
          <w:rFonts w:ascii="Arial" w:eastAsia="Times New Roman" w:hAnsi="Arial" w:cs="Arial"/>
          <w:sz w:val="21"/>
          <w:szCs w:val="21"/>
        </w:rPr>
        <w:t>______</w:t>
      </w:r>
      <w:r w:rsidR="00815C85" w:rsidRPr="001419DB">
        <w:rPr>
          <w:rFonts w:ascii="Arial" w:eastAsia="Times New Roman" w:hAnsi="Arial" w:cs="Arial"/>
          <w:sz w:val="21"/>
          <w:szCs w:val="21"/>
        </w:rPr>
        <w:t xml:space="preserve"> p</w:t>
      </w:r>
      <w:r w:rsidR="00584A0F" w:rsidRPr="001419DB">
        <w:rPr>
          <w:rFonts w:ascii="Arial" w:eastAsia="Times New Roman" w:hAnsi="Arial" w:cs="Arial"/>
          <w:sz w:val="21"/>
          <w:szCs w:val="21"/>
        </w:rPr>
        <w:t>artita iva_</w:t>
      </w:r>
      <w:r w:rsidR="00C177DF" w:rsidRPr="001419DB">
        <w:rPr>
          <w:rFonts w:ascii="Arial" w:eastAsia="Times New Roman" w:hAnsi="Arial" w:cs="Arial"/>
          <w:sz w:val="21"/>
          <w:szCs w:val="21"/>
        </w:rPr>
        <w:t>______________</w:t>
      </w:r>
      <w:r w:rsidR="00834509" w:rsidRPr="001419DB">
        <w:rPr>
          <w:rFonts w:ascii="Arial" w:eastAsia="Times New Roman" w:hAnsi="Arial" w:cs="Arial"/>
          <w:sz w:val="21"/>
          <w:szCs w:val="21"/>
        </w:rPr>
        <w:t>___</w:t>
      </w:r>
      <w:r w:rsidR="007D336F" w:rsidRPr="001419DB">
        <w:rPr>
          <w:rFonts w:ascii="Arial" w:eastAsia="Times New Roman" w:hAnsi="Arial" w:cs="Arial"/>
          <w:sz w:val="21"/>
          <w:szCs w:val="21"/>
        </w:rPr>
        <w:t>______________</w:t>
      </w:r>
      <w:r w:rsidR="00834509" w:rsidRPr="001419DB">
        <w:rPr>
          <w:rFonts w:ascii="Arial" w:eastAsia="Times New Roman" w:hAnsi="Arial" w:cs="Arial"/>
          <w:sz w:val="21"/>
          <w:szCs w:val="21"/>
        </w:rPr>
        <w:t>_______</w:t>
      </w:r>
      <w:r w:rsidR="00DC4485" w:rsidRPr="001419DB">
        <w:rPr>
          <w:rFonts w:ascii="Arial" w:eastAsia="Times New Roman" w:hAnsi="Arial" w:cs="Arial"/>
          <w:sz w:val="21"/>
          <w:szCs w:val="21"/>
        </w:rPr>
        <w:t>____________________________</w:t>
      </w:r>
    </w:p>
    <w:p w14:paraId="35E94619" w14:textId="77777777" w:rsidR="0044103A" w:rsidRPr="001419DB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1419DB">
        <w:rPr>
          <w:rFonts w:ascii="Arial" w:hAnsi="Arial" w:cs="Arial"/>
          <w:sz w:val="21"/>
          <w:szCs w:val="21"/>
        </w:rPr>
        <w:t>Recapiti:</w:t>
      </w:r>
      <w:r w:rsidR="0044103A" w:rsidRPr="001419DB">
        <w:rPr>
          <w:rFonts w:ascii="Arial" w:hAnsi="Arial" w:cs="Arial"/>
          <w:sz w:val="21"/>
          <w:szCs w:val="21"/>
        </w:rPr>
        <w:tab/>
        <w:t>T</w:t>
      </w:r>
      <w:r w:rsidR="00584A0F" w:rsidRPr="001419DB">
        <w:rPr>
          <w:rFonts w:ascii="Arial" w:eastAsia="Times New Roman" w:hAnsi="Arial" w:cs="Arial"/>
          <w:sz w:val="21"/>
          <w:szCs w:val="21"/>
        </w:rPr>
        <w:t>el</w:t>
      </w:r>
      <w:r w:rsidR="0044103A" w:rsidRPr="001419DB">
        <w:rPr>
          <w:rFonts w:ascii="Arial" w:eastAsia="Times New Roman" w:hAnsi="Arial" w:cs="Arial"/>
          <w:sz w:val="21"/>
          <w:szCs w:val="21"/>
        </w:rPr>
        <w:tab/>
      </w:r>
      <w:r w:rsidR="00584A0F" w:rsidRPr="001419DB">
        <w:rPr>
          <w:rFonts w:ascii="Arial" w:eastAsia="Times New Roman" w:hAnsi="Arial" w:cs="Arial"/>
          <w:sz w:val="21"/>
          <w:szCs w:val="21"/>
        </w:rPr>
        <w:t>_____________</w:t>
      </w:r>
      <w:r w:rsidR="0044103A" w:rsidRPr="001419DB">
        <w:rPr>
          <w:rFonts w:ascii="Arial" w:eastAsia="Times New Roman" w:hAnsi="Arial" w:cs="Arial"/>
          <w:sz w:val="21"/>
          <w:szCs w:val="21"/>
        </w:rPr>
        <w:t>____________</w:t>
      </w:r>
      <w:r w:rsidR="00A123DD" w:rsidRPr="001419DB">
        <w:rPr>
          <w:rFonts w:ascii="Arial" w:eastAsia="Times New Roman" w:hAnsi="Arial" w:cs="Arial"/>
          <w:sz w:val="21"/>
          <w:szCs w:val="21"/>
        </w:rPr>
        <w:t xml:space="preserve"> Fax</w:t>
      </w:r>
      <w:r w:rsidR="00A123DD" w:rsidRPr="001419DB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5132F7DC" w14:textId="77777777" w:rsidR="0044103A" w:rsidRPr="001419DB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ab/>
      </w:r>
      <w:r w:rsidRPr="001419DB">
        <w:rPr>
          <w:rFonts w:ascii="Arial" w:eastAsia="Times New Roman" w:hAnsi="Arial" w:cs="Arial"/>
          <w:sz w:val="21"/>
          <w:szCs w:val="21"/>
        </w:rPr>
        <w:tab/>
        <w:t>Cell</w:t>
      </w:r>
      <w:r w:rsidRPr="001419DB">
        <w:rPr>
          <w:rFonts w:ascii="Arial" w:eastAsia="Times New Roman" w:hAnsi="Arial" w:cs="Arial"/>
          <w:sz w:val="21"/>
          <w:szCs w:val="21"/>
        </w:rPr>
        <w:tab/>
      </w:r>
      <w:r w:rsidR="00E73B0B" w:rsidRPr="001419DB">
        <w:rPr>
          <w:rFonts w:ascii="Arial" w:eastAsia="Times New Roman" w:hAnsi="Arial" w:cs="Arial"/>
          <w:sz w:val="21"/>
          <w:szCs w:val="21"/>
        </w:rPr>
        <w:t>______</w:t>
      </w:r>
      <w:r w:rsidR="00B765D7" w:rsidRPr="001419DB">
        <w:rPr>
          <w:rFonts w:ascii="Arial" w:eastAsia="Times New Roman" w:hAnsi="Arial" w:cs="Arial"/>
          <w:sz w:val="21"/>
          <w:szCs w:val="21"/>
        </w:rPr>
        <w:t>_________</w:t>
      </w:r>
      <w:r w:rsidR="00C177DF" w:rsidRPr="001419DB">
        <w:rPr>
          <w:rFonts w:ascii="Arial" w:eastAsia="Times New Roman" w:hAnsi="Arial" w:cs="Arial"/>
          <w:sz w:val="21"/>
          <w:szCs w:val="21"/>
        </w:rPr>
        <w:t>_</w:t>
      </w:r>
      <w:r w:rsidR="00B765D7" w:rsidRPr="001419DB">
        <w:rPr>
          <w:rFonts w:ascii="Arial" w:eastAsia="Times New Roman" w:hAnsi="Arial" w:cs="Arial"/>
          <w:sz w:val="21"/>
          <w:szCs w:val="21"/>
        </w:rPr>
        <w:t>____</w:t>
      </w:r>
      <w:r w:rsidRPr="001419DB">
        <w:rPr>
          <w:rFonts w:ascii="Arial" w:eastAsia="Times New Roman" w:hAnsi="Arial" w:cs="Arial"/>
          <w:sz w:val="21"/>
          <w:szCs w:val="21"/>
        </w:rPr>
        <w:t>_____</w:t>
      </w:r>
    </w:p>
    <w:p w14:paraId="2B5B9767" w14:textId="77777777" w:rsidR="0044103A" w:rsidRPr="001419DB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M</w:t>
      </w:r>
      <w:r w:rsidR="00B765D7" w:rsidRPr="001419DB">
        <w:rPr>
          <w:rFonts w:ascii="Arial" w:eastAsia="Times New Roman" w:hAnsi="Arial" w:cs="Arial"/>
          <w:sz w:val="21"/>
          <w:szCs w:val="21"/>
        </w:rPr>
        <w:t>ail</w:t>
      </w:r>
      <w:r w:rsidRPr="001419DB">
        <w:rPr>
          <w:rFonts w:ascii="Arial" w:eastAsia="Times New Roman" w:hAnsi="Arial" w:cs="Arial"/>
          <w:sz w:val="21"/>
          <w:szCs w:val="21"/>
        </w:rPr>
        <w:tab/>
      </w:r>
      <w:r w:rsidR="00B765D7" w:rsidRPr="001419DB">
        <w:rPr>
          <w:rFonts w:ascii="Arial" w:eastAsia="Times New Roman" w:hAnsi="Arial" w:cs="Arial"/>
          <w:sz w:val="21"/>
          <w:szCs w:val="21"/>
        </w:rPr>
        <w:t>_____________</w:t>
      </w:r>
      <w:r w:rsidR="00C177DF" w:rsidRPr="001419DB">
        <w:rPr>
          <w:rFonts w:ascii="Arial" w:eastAsia="Times New Roman" w:hAnsi="Arial" w:cs="Arial"/>
          <w:sz w:val="21"/>
          <w:szCs w:val="21"/>
        </w:rPr>
        <w:t>________</w:t>
      </w:r>
      <w:r w:rsidR="00B765D7" w:rsidRPr="001419DB">
        <w:rPr>
          <w:rFonts w:ascii="Arial" w:eastAsia="Times New Roman" w:hAnsi="Arial" w:cs="Arial"/>
          <w:sz w:val="21"/>
          <w:szCs w:val="21"/>
        </w:rPr>
        <w:t>____</w:t>
      </w:r>
      <w:r w:rsidR="00A123DD" w:rsidRPr="001419DB">
        <w:rPr>
          <w:rFonts w:ascii="Arial" w:eastAsia="Times New Roman" w:hAnsi="Arial" w:cs="Arial"/>
          <w:sz w:val="21"/>
          <w:szCs w:val="21"/>
        </w:rPr>
        <w:t xml:space="preserve"> </w:t>
      </w:r>
      <w:r w:rsidRPr="001419DB">
        <w:rPr>
          <w:rFonts w:ascii="Arial" w:eastAsia="Times New Roman" w:hAnsi="Arial" w:cs="Arial"/>
          <w:sz w:val="21"/>
          <w:szCs w:val="21"/>
        </w:rPr>
        <w:t>Pec</w:t>
      </w:r>
      <w:r w:rsidRPr="001419DB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73CC1425" w14:textId="77777777" w:rsidR="00F21ADD" w:rsidRPr="001419DB" w:rsidRDefault="00F21ADD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14:paraId="772DC573" w14:textId="77777777" w:rsidR="00B731BC" w:rsidRPr="001419DB" w:rsidRDefault="00815C8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 w:rsidRPr="001419DB">
        <w:rPr>
          <w:rFonts w:ascii="Arial" w:hAnsi="Arial" w:cs="Arial"/>
          <w:b/>
          <w:sz w:val="21"/>
          <w:szCs w:val="21"/>
        </w:rPr>
        <w:t>CHIEDE</w:t>
      </w:r>
    </w:p>
    <w:p w14:paraId="31FCD047" w14:textId="77777777" w:rsidR="00405A25" w:rsidRPr="001419DB" w:rsidRDefault="00405A2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14:paraId="4ACF053D" w14:textId="77777777" w:rsidR="00405A25" w:rsidRPr="001419DB" w:rsidRDefault="00DD4AF0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1419DB">
        <w:rPr>
          <w:rFonts w:ascii="Arial" w:hAnsi="Arial" w:cs="Arial"/>
          <w:sz w:val="21"/>
          <w:szCs w:val="21"/>
        </w:rPr>
        <w:t>I</w:t>
      </w:r>
      <w:r w:rsidR="0044103A" w:rsidRPr="001419DB">
        <w:rPr>
          <w:rFonts w:ascii="Arial" w:hAnsi="Arial" w:cs="Arial"/>
          <w:sz w:val="21"/>
          <w:szCs w:val="21"/>
        </w:rPr>
        <w:t>l</w:t>
      </w:r>
      <w:r w:rsidRPr="001419DB">
        <w:rPr>
          <w:rFonts w:ascii="Arial" w:hAnsi="Arial" w:cs="Arial"/>
          <w:sz w:val="21"/>
          <w:szCs w:val="21"/>
        </w:rPr>
        <w:t xml:space="preserve"> primo</w:t>
      </w:r>
      <w:r w:rsidR="0044103A" w:rsidRPr="001419DB">
        <w:rPr>
          <w:rFonts w:ascii="Arial" w:hAnsi="Arial" w:cs="Arial"/>
          <w:sz w:val="21"/>
          <w:szCs w:val="21"/>
        </w:rPr>
        <w:t xml:space="preserve"> rilascio della concessione demaniale ai sensi dell’art. 36 Cod. Nav. per </w:t>
      </w:r>
      <w:r w:rsidR="00405A25" w:rsidRPr="001419DB">
        <w:rPr>
          <w:rFonts w:ascii="Arial" w:hAnsi="Arial" w:cs="Arial"/>
          <w:sz w:val="21"/>
          <w:szCs w:val="21"/>
        </w:rPr>
        <w:t xml:space="preserve">la </w:t>
      </w:r>
      <w:r w:rsidR="0044103A" w:rsidRPr="001419DB">
        <w:rPr>
          <w:rFonts w:ascii="Arial" w:hAnsi="Arial" w:cs="Arial"/>
          <w:sz w:val="21"/>
          <w:szCs w:val="21"/>
        </w:rPr>
        <w:t>durata di n. ____ mesi</w:t>
      </w:r>
      <w:r w:rsidR="00405A25" w:rsidRPr="001419DB">
        <w:rPr>
          <w:rFonts w:ascii="Arial" w:hAnsi="Arial" w:cs="Arial"/>
          <w:sz w:val="21"/>
          <w:szCs w:val="21"/>
        </w:rPr>
        <w:t xml:space="preserve"> / anni</w:t>
      </w:r>
      <w:r w:rsidRPr="001419DB">
        <w:rPr>
          <w:rFonts w:ascii="Arial" w:hAnsi="Arial" w:cs="Arial"/>
          <w:sz w:val="21"/>
          <w:szCs w:val="21"/>
        </w:rPr>
        <w:t xml:space="preserve"> (barrare il dato opportuno)</w:t>
      </w:r>
      <w:r w:rsidR="0044103A" w:rsidRPr="001419DB">
        <w:rPr>
          <w:rFonts w:ascii="Arial" w:hAnsi="Arial" w:cs="Arial"/>
          <w:sz w:val="21"/>
          <w:szCs w:val="21"/>
        </w:rPr>
        <w:t>, a de</w:t>
      </w:r>
      <w:r w:rsidR="00405A25" w:rsidRPr="001419DB">
        <w:rPr>
          <w:rFonts w:ascii="Arial" w:hAnsi="Arial" w:cs="Arial"/>
          <w:sz w:val="21"/>
          <w:szCs w:val="21"/>
        </w:rPr>
        <w:t>correre dal ___/___/______ dell’</w:t>
      </w:r>
      <w:r w:rsidR="0044103A" w:rsidRPr="001419DB">
        <w:rPr>
          <w:rFonts w:ascii="Arial" w:hAnsi="Arial" w:cs="Arial"/>
          <w:sz w:val="21"/>
          <w:szCs w:val="21"/>
        </w:rPr>
        <w:t xml:space="preserve">area demaniale </w:t>
      </w:r>
      <w:r w:rsidR="00C73EBC" w:rsidRPr="001419DB">
        <w:rPr>
          <w:rFonts w:ascii="Arial" w:hAnsi="Arial" w:cs="Arial"/>
          <w:sz w:val="21"/>
          <w:szCs w:val="21"/>
        </w:rPr>
        <w:t xml:space="preserve">di complessivi mq. ______________ </w:t>
      </w:r>
      <w:r w:rsidR="00DD77F6" w:rsidRPr="001419DB">
        <w:rPr>
          <w:rFonts w:ascii="Arial" w:hAnsi="Arial" w:cs="Arial"/>
          <w:sz w:val="21"/>
          <w:szCs w:val="21"/>
        </w:rPr>
        <w:t>situata nel porto di _</w:t>
      </w:r>
      <w:r w:rsidRPr="001419DB">
        <w:rPr>
          <w:rFonts w:ascii="Arial" w:hAnsi="Arial" w:cs="Arial"/>
          <w:sz w:val="21"/>
          <w:szCs w:val="21"/>
        </w:rPr>
        <w:t>_____</w:t>
      </w:r>
      <w:r w:rsidR="00DD77F6" w:rsidRPr="001419DB">
        <w:rPr>
          <w:rFonts w:ascii="Arial" w:hAnsi="Arial" w:cs="Arial"/>
          <w:sz w:val="21"/>
          <w:szCs w:val="21"/>
        </w:rPr>
        <w:t>___</w:t>
      </w:r>
      <w:r w:rsidRPr="001419DB">
        <w:rPr>
          <w:rFonts w:ascii="Arial" w:hAnsi="Arial" w:cs="Arial"/>
          <w:sz w:val="21"/>
          <w:szCs w:val="21"/>
        </w:rPr>
        <w:t>_____</w:t>
      </w:r>
      <w:r w:rsidR="00DD77F6" w:rsidRPr="001419DB">
        <w:rPr>
          <w:rFonts w:ascii="Arial" w:hAnsi="Arial" w:cs="Arial"/>
          <w:sz w:val="21"/>
          <w:szCs w:val="21"/>
        </w:rPr>
        <w:t>___</w:t>
      </w:r>
      <w:r w:rsidRPr="001419DB">
        <w:rPr>
          <w:rFonts w:ascii="Arial" w:hAnsi="Arial" w:cs="Arial"/>
          <w:sz w:val="21"/>
          <w:szCs w:val="21"/>
        </w:rPr>
        <w:t>zona</w:t>
      </w:r>
      <w:r w:rsidR="00DD77F6" w:rsidRPr="001419DB">
        <w:rPr>
          <w:rFonts w:ascii="Arial" w:hAnsi="Arial" w:cs="Arial"/>
          <w:sz w:val="21"/>
          <w:szCs w:val="21"/>
        </w:rPr>
        <w:t>____</w:t>
      </w:r>
      <w:r w:rsidR="00C73EBC" w:rsidRPr="001419DB">
        <w:rPr>
          <w:rFonts w:ascii="Arial" w:hAnsi="Arial" w:cs="Arial"/>
          <w:sz w:val="21"/>
          <w:szCs w:val="21"/>
        </w:rPr>
        <w:t>____</w:t>
      </w:r>
      <w:r w:rsidR="00DD77F6" w:rsidRPr="001419DB">
        <w:rPr>
          <w:rFonts w:ascii="Arial" w:hAnsi="Arial" w:cs="Arial"/>
          <w:sz w:val="21"/>
          <w:szCs w:val="21"/>
        </w:rPr>
        <w:t>_____</w:t>
      </w:r>
      <w:r w:rsidR="00405A25" w:rsidRPr="001419DB">
        <w:rPr>
          <w:rFonts w:ascii="Arial" w:hAnsi="Arial" w:cs="Arial"/>
          <w:sz w:val="21"/>
          <w:szCs w:val="21"/>
        </w:rPr>
        <w:t>, Via ____________________, n. ____ catastalmente individuata al Foglio n. _____ particella _____ sub _____ , allo scopo di</w:t>
      </w:r>
      <w:r w:rsidRPr="001419DB">
        <w:rPr>
          <w:rFonts w:ascii="Arial" w:hAnsi="Arial" w:cs="Arial"/>
          <w:sz w:val="21"/>
          <w:szCs w:val="21"/>
        </w:rPr>
        <w:t>___________________________________________________________</w:t>
      </w:r>
      <w:r w:rsidR="00405A25" w:rsidRPr="001419DB">
        <w:rPr>
          <w:rFonts w:ascii="Arial" w:hAnsi="Arial" w:cs="Arial"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7857" w:rsidRPr="001419D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</w:t>
      </w:r>
    </w:p>
    <w:p w14:paraId="0308E003" w14:textId="77777777" w:rsidR="00257857" w:rsidRPr="001419DB" w:rsidRDefault="00257857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1419DB">
        <w:rPr>
          <w:rFonts w:ascii="Arial" w:hAnsi="Arial" w:cs="Arial"/>
          <w:sz w:val="21"/>
          <w:szCs w:val="21"/>
        </w:rPr>
        <w:t>______________________________________________________________________________</w:t>
      </w:r>
    </w:p>
    <w:p w14:paraId="06868752" w14:textId="77777777" w:rsidR="00257857" w:rsidRPr="001419DB" w:rsidRDefault="00257857" w:rsidP="00257857">
      <w:pPr>
        <w:spacing w:after="6" w:line="276" w:lineRule="auto"/>
        <w:ind w:left="43" w:right="14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1419DB">
        <w:rPr>
          <w:rFonts w:ascii="Arial" w:hAnsi="Arial" w:cs="Arial"/>
          <w:sz w:val="21"/>
          <w:szCs w:val="21"/>
        </w:rPr>
        <w:t>______________________________________________________________________________</w:t>
      </w:r>
    </w:p>
    <w:p w14:paraId="7201F90E" w14:textId="77777777" w:rsidR="004A6876" w:rsidRPr="001419DB" w:rsidRDefault="004A6876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14:paraId="50BC7B9F" w14:textId="77777777" w:rsidR="00405A25" w:rsidRPr="001419DB" w:rsidRDefault="00405A25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1419DB">
        <w:rPr>
          <w:rFonts w:ascii="Arial" w:eastAsiaTheme="minorEastAsia" w:hAnsi="Arial" w:cs="Arial"/>
          <w:color w:val="auto"/>
          <w:sz w:val="21"/>
          <w:szCs w:val="21"/>
        </w:rPr>
        <w:t>il tutto così suddiviso:</w:t>
      </w:r>
    </w:p>
    <w:p w14:paraId="69DF62E4" w14:textId="77777777" w:rsidR="00257857" w:rsidRPr="001419DB" w:rsidRDefault="00257857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2040"/>
        <w:gridCol w:w="3074"/>
      </w:tblGrid>
      <w:tr w:rsidR="0044103A" w:rsidRPr="001419DB" w14:paraId="6AF7896B" w14:textId="77777777" w:rsidTr="00CA09AE">
        <w:tc>
          <w:tcPr>
            <w:tcW w:w="4106" w:type="dxa"/>
            <w:vAlign w:val="center"/>
          </w:tcPr>
          <w:p w14:paraId="39E1C6C1" w14:textId="77777777" w:rsidR="0044103A" w:rsidRPr="001419DB" w:rsidRDefault="00DD77F6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 w:rsidRPr="001419DB"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  <w:t>Tipologia</w:t>
            </w:r>
          </w:p>
        </w:tc>
        <w:tc>
          <w:tcPr>
            <w:tcW w:w="2040" w:type="dxa"/>
            <w:vAlign w:val="center"/>
          </w:tcPr>
          <w:p w14:paraId="2592B29B" w14:textId="77777777" w:rsidR="0044103A" w:rsidRPr="001419DB" w:rsidRDefault="00CA09AE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 w:rsidRPr="001419DB"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  <w:t>mq. / mc.</w:t>
            </w:r>
          </w:p>
        </w:tc>
        <w:tc>
          <w:tcPr>
            <w:tcW w:w="3074" w:type="dxa"/>
            <w:vAlign w:val="center"/>
          </w:tcPr>
          <w:p w14:paraId="07DAABA5" w14:textId="77777777" w:rsidR="0044103A" w:rsidRPr="001419DB" w:rsidRDefault="00DD77F6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 w:rsidRPr="001419DB"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  <w:t>Destinazione d’uso</w:t>
            </w:r>
          </w:p>
        </w:tc>
      </w:tr>
      <w:tr w:rsidR="0044103A" w:rsidRPr="001419DB" w14:paraId="2C382C14" w14:textId="77777777" w:rsidTr="00CA09AE">
        <w:tc>
          <w:tcPr>
            <w:tcW w:w="4106" w:type="dxa"/>
            <w:vAlign w:val="center"/>
          </w:tcPr>
          <w:p w14:paraId="355FBBB8" w14:textId="77777777" w:rsidR="0044103A" w:rsidRPr="001419DB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1419DB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Area scoperta</w:t>
            </w:r>
          </w:p>
        </w:tc>
        <w:tc>
          <w:tcPr>
            <w:tcW w:w="2040" w:type="dxa"/>
            <w:vAlign w:val="center"/>
          </w:tcPr>
          <w:p w14:paraId="34B14069" w14:textId="77777777" w:rsidR="0044103A" w:rsidRPr="001419DB" w:rsidRDefault="0044103A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0F00C953" w14:textId="77777777" w:rsidR="0044103A" w:rsidRPr="001419DB" w:rsidRDefault="0044103A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DD77F6" w:rsidRPr="001419DB" w14:paraId="000D0B1F" w14:textId="77777777" w:rsidTr="00CA09AE">
        <w:tc>
          <w:tcPr>
            <w:tcW w:w="4106" w:type="dxa"/>
            <w:vAlign w:val="center"/>
          </w:tcPr>
          <w:p w14:paraId="01FFB437" w14:textId="77777777" w:rsidR="00DD77F6" w:rsidRPr="001419DB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1419DB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Specchio acqueo</w:t>
            </w:r>
          </w:p>
        </w:tc>
        <w:tc>
          <w:tcPr>
            <w:tcW w:w="2040" w:type="dxa"/>
            <w:vAlign w:val="center"/>
          </w:tcPr>
          <w:p w14:paraId="49B15741" w14:textId="77777777" w:rsidR="00DD77F6" w:rsidRPr="001419DB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336D3813" w14:textId="77777777" w:rsidR="00DD77F6" w:rsidRPr="001419DB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DD77F6" w:rsidRPr="001419DB" w14:paraId="143C9B13" w14:textId="77777777" w:rsidTr="00CA09AE">
        <w:tc>
          <w:tcPr>
            <w:tcW w:w="4106" w:type="dxa"/>
            <w:vAlign w:val="center"/>
          </w:tcPr>
          <w:p w14:paraId="0F704C0D" w14:textId="77777777" w:rsidR="00DD77F6" w:rsidRPr="001419DB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1419DB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Pertinenze demaniali</w:t>
            </w:r>
          </w:p>
        </w:tc>
        <w:tc>
          <w:tcPr>
            <w:tcW w:w="2040" w:type="dxa"/>
            <w:vAlign w:val="center"/>
          </w:tcPr>
          <w:p w14:paraId="62225382" w14:textId="77777777" w:rsidR="00DD77F6" w:rsidRPr="001419DB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59EA7FFB" w14:textId="77777777" w:rsidR="00DD77F6" w:rsidRPr="001419DB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DD77F6" w:rsidRPr="001419DB" w14:paraId="38551EA2" w14:textId="77777777" w:rsidTr="00CA09AE">
        <w:tc>
          <w:tcPr>
            <w:tcW w:w="4106" w:type="dxa"/>
            <w:vAlign w:val="center"/>
          </w:tcPr>
          <w:p w14:paraId="7415E80A" w14:textId="77777777" w:rsidR="00DD77F6" w:rsidRPr="001419DB" w:rsidRDefault="007B5155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1419DB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Area sedime i</w:t>
            </w:r>
            <w:r w:rsidR="00DD77F6" w:rsidRPr="001419DB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mpianti di facile rimozione</w:t>
            </w:r>
          </w:p>
        </w:tc>
        <w:tc>
          <w:tcPr>
            <w:tcW w:w="2040" w:type="dxa"/>
            <w:vAlign w:val="center"/>
          </w:tcPr>
          <w:p w14:paraId="0773B40F" w14:textId="77777777" w:rsidR="00DD77F6" w:rsidRPr="001419DB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7CCF50A1" w14:textId="77777777" w:rsidR="00DD77F6" w:rsidRPr="001419DB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DD77F6" w:rsidRPr="001419DB" w14:paraId="344626C1" w14:textId="77777777" w:rsidTr="00CA09AE">
        <w:tc>
          <w:tcPr>
            <w:tcW w:w="4106" w:type="dxa"/>
            <w:vAlign w:val="center"/>
          </w:tcPr>
          <w:p w14:paraId="3485074B" w14:textId="77777777" w:rsidR="00DD77F6" w:rsidRPr="001419DB" w:rsidRDefault="00A123DD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1419DB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 xml:space="preserve">Volumetria impianti di facile </w:t>
            </w:r>
            <w:r w:rsidR="00DD77F6" w:rsidRPr="001419DB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rimozione</w:t>
            </w:r>
          </w:p>
        </w:tc>
        <w:tc>
          <w:tcPr>
            <w:tcW w:w="2040" w:type="dxa"/>
            <w:vAlign w:val="center"/>
          </w:tcPr>
          <w:p w14:paraId="6E7584EF" w14:textId="77777777" w:rsidR="00DD77F6" w:rsidRPr="001419DB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D79C9F9" w14:textId="77777777" w:rsidR="00DD77F6" w:rsidRPr="001419DB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A123DD" w:rsidRPr="001419DB" w14:paraId="4688AEAF" w14:textId="77777777" w:rsidTr="00CA09AE">
        <w:tc>
          <w:tcPr>
            <w:tcW w:w="4106" w:type="dxa"/>
            <w:vAlign w:val="center"/>
          </w:tcPr>
          <w:p w14:paraId="02499707" w14:textId="77777777" w:rsidR="00A123DD" w:rsidRPr="001419DB" w:rsidRDefault="007B5155" w:rsidP="007B5155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1419DB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Area sedime impianti di difficile rimozione</w:t>
            </w:r>
          </w:p>
        </w:tc>
        <w:tc>
          <w:tcPr>
            <w:tcW w:w="2040" w:type="dxa"/>
            <w:vAlign w:val="center"/>
          </w:tcPr>
          <w:p w14:paraId="5C33A402" w14:textId="77777777" w:rsidR="00A123DD" w:rsidRPr="001419DB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4427D0F9" w14:textId="77777777" w:rsidR="00A123DD" w:rsidRPr="001419DB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7B5155" w:rsidRPr="001419DB" w14:paraId="4506948D" w14:textId="77777777" w:rsidTr="00CA09AE">
        <w:tc>
          <w:tcPr>
            <w:tcW w:w="4106" w:type="dxa"/>
            <w:vAlign w:val="center"/>
          </w:tcPr>
          <w:p w14:paraId="04A23B55" w14:textId="77777777" w:rsidR="007B5155" w:rsidRPr="001419DB" w:rsidRDefault="007B5155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1419DB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Volumetria impianti di difficile rimozione</w:t>
            </w:r>
          </w:p>
        </w:tc>
        <w:tc>
          <w:tcPr>
            <w:tcW w:w="2040" w:type="dxa"/>
            <w:vAlign w:val="center"/>
          </w:tcPr>
          <w:p w14:paraId="5ECAD17E" w14:textId="77777777" w:rsidR="007B5155" w:rsidRPr="001419DB" w:rsidRDefault="007B5155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5D3AFA8" w14:textId="77777777" w:rsidR="007B5155" w:rsidRPr="001419DB" w:rsidRDefault="007B5155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A123DD" w:rsidRPr="001419DB" w14:paraId="5F64EBA2" w14:textId="77777777" w:rsidTr="00CA09AE">
        <w:tc>
          <w:tcPr>
            <w:tcW w:w="4106" w:type="dxa"/>
            <w:vAlign w:val="center"/>
          </w:tcPr>
          <w:p w14:paraId="287DBADE" w14:textId="77777777" w:rsidR="00A123DD" w:rsidRPr="001419DB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1419DB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Altro: __________________</w:t>
            </w:r>
          </w:p>
        </w:tc>
        <w:tc>
          <w:tcPr>
            <w:tcW w:w="2040" w:type="dxa"/>
            <w:vAlign w:val="center"/>
          </w:tcPr>
          <w:p w14:paraId="7A76A1B9" w14:textId="77777777" w:rsidR="00A123DD" w:rsidRPr="001419DB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3427368F" w14:textId="77777777" w:rsidR="00A123DD" w:rsidRPr="001419DB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</w:tbl>
    <w:p w14:paraId="3DB07DF8" w14:textId="77777777" w:rsidR="00A123DD" w:rsidRPr="001419DB" w:rsidRDefault="00A123DD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</w:p>
    <w:p w14:paraId="36DD5DF3" w14:textId="77777777" w:rsidR="00257857" w:rsidRPr="001419DB" w:rsidRDefault="00257857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</w:p>
    <w:p w14:paraId="6569F85C" w14:textId="77777777" w:rsidR="00257857" w:rsidRPr="001419DB" w:rsidRDefault="00257857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</w:p>
    <w:p w14:paraId="2D69CD65" w14:textId="77777777" w:rsidR="0044103A" w:rsidRPr="001419DB" w:rsidRDefault="00405A25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  <w:r w:rsidRPr="001419DB">
        <w:rPr>
          <w:rFonts w:ascii="Arial" w:eastAsiaTheme="minorEastAsia" w:hAnsi="Arial" w:cs="Arial"/>
          <w:b/>
          <w:color w:val="auto"/>
          <w:sz w:val="21"/>
          <w:szCs w:val="21"/>
        </w:rPr>
        <w:t>DICHIARA</w:t>
      </w:r>
    </w:p>
    <w:p w14:paraId="4EF96BB7" w14:textId="77777777" w:rsidR="00405A25" w:rsidRPr="001419DB" w:rsidRDefault="00405A25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14:paraId="51A62505" w14:textId="3E6E8EA2" w:rsidR="00405A25" w:rsidRPr="001419DB" w:rsidRDefault="00F21ADD" w:rsidP="00987C5E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1419DB">
        <w:rPr>
          <w:rFonts w:ascii="Arial" w:eastAsiaTheme="minorEastAsia" w:hAnsi="Arial" w:cs="Arial"/>
          <w:color w:val="auto"/>
          <w:sz w:val="21"/>
          <w:szCs w:val="21"/>
        </w:rPr>
        <w:t xml:space="preserve">di essere </w:t>
      </w:r>
      <w:r w:rsidR="00794F33" w:rsidRPr="001419DB">
        <w:rPr>
          <w:rFonts w:ascii="Arial" w:eastAsiaTheme="minorEastAsia" w:hAnsi="Arial" w:cs="Arial"/>
          <w:color w:val="auto"/>
          <w:sz w:val="21"/>
          <w:szCs w:val="21"/>
        </w:rPr>
        <w:t>in</w:t>
      </w:r>
      <w:r w:rsidR="00405A25" w:rsidRPr="001419DB">
        <w:rPr>
          <w:rFonts w:ascii="Arial" w:eastAsiaTheme="minorEastAsia" w:hAnsi="Arial" w:cs="Arial"/>
          <w:color w:val="auto"/>
          <w:sz w:val="21"/>
          <w:szCs w:val="21"/>
        </w:rPr>
        <w:t xml:space="preserve"> possesso dei requisiti di legge per l’ottenimento di concessioni di beni pubblici ivi compresa la regolare posizione nei confronti della normativa antimafia</w:t>
      </w:r>
      <w:r w:rsidR="00306D48">
        <w:rPr>
          <w:rFonts w:ascii="Arial" w:eastAsiaTheme="minorEastAsia" w:hAnsi="Arial" w:cs="Arial"/>
          <w:color w:val="auto"/>
          <w:sz w:val="21"/>
          <w:szCs w:val="21"/>
        </w:rPr>
        <w:t xml:space="preserve"> (come da allegato C)</w:t>
      </w:r>
      <w:r w:rsidR="00987C5E" w:rsidRPr="001419DB">
        <w:rPr>
          <w:rFonts w:ascii="Arial" w:eastAsiaTheme="minorEastAsia" w:hAnsi="Arial" w:cs="Arial"/>
          <w:color w:val="auto"/>
          <w:sz w:val="21"/>
          <w:szCs w:val="21"/>
        </w:rPr>
        <w:t>;</w:t>
      </w:r>
    </w:p>
    <w:p w14:paraId="6DE70CFA" w14:textId="7B85D155" w:rsidR="00987C5E" w:rsidRPr="001419DB" w:rsidRDefault="00987C5E" w:rsidP="00987C5E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1419DB">
        <w:rPr>
          <w:rFonts w:ascii="Arial" w:eastAsiaTheme="minorEastAsia" w:hAnsi="Arial" w:cs="Arial"/>
          <w:color w:val="auto"/>
          <w:sz w:val="21"/>
          <w:szCs w:val="21"/>
        </w:rPr>
        <w:t>di impegnarsi ad ottemperare alle norme di cui al DPR n. 151/2011 e in generale alle norme di prevenzione incendi, ove applicabili, tenuto conto della tipologia dei prodotti stoccati, della natura delle attività svolte, della situazione attuale dei locali;</w:t>
      </w:r>
    </w:p>
    <w:p w14:paraId="53E9BCB1" w14:textId="7A5B4778" w:rsidR="00987C5E" w:rsidRPr="001419DB" w:rsidRDefault="00987C5E" w:rsidP="00987C5E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1419DB">
        <w:rPr>
          <w:rFonts w:ascii="Arial" w:eastAsiaTheme="minorEastAsia" w:hAnsi="Arial" w:cs="Arial"/>
          <w:color w:val="auto"/>
          <w:sz w:val="21"/>
          <w:szCs w:val="21"/>
        </w:rPr>
        <w:t xml:space="preserve">di impegnarsi a costituire e </w:t>
      </w:r>
      <w:r w:rsidR="00EC0E31" w:rsidRPr="001419DB">
        <w:rPr>
          <w:rFonts w:ascii="Arial" w:eastAsiaTheme="minorEastAsia" w:hAnsi="Arial" w:cs="Arial"/>
          <w:color w:val="auto"/>
          <w:sz w:val="21"/>
          <w:szCs w:val="21"/>
        </w:rPr>
        <w:t>presentare:</w:t>
      </w:r>
    </w:p>
    <w:p w14:paraId="48F8C577" w14:textId="072B141A" w:rsidR="00987C5E" w:rsidRPr="001419DB" w:rsidRDefault="00987C5E" w:rsidP="00987C5E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1419DB">
        <w:rPr>
          <w:rFonts w:ascii="Arial" w:eastAsiaTheme="minorEastAsia" w:hAnsi="Arial" w:cs="Arial"/>
          <w:color w:val="auto"/>
          <w:sz w:val="21"/>
          <w:szCs w:val="21"/>
        </w:rPr>
        <w:t xml:space="preserve">cauzione, di importo </w:t>
      </w:r>
      <w:r w:rsidR="00EC0E31">
        <w:rPr>
          <w:rFonts w:ascii="Arial" w:eastAsiaTheme="minorEastAsia" w:hAnsi="Arial" w:cs="Arial"/>
          <w:color w:val="auto"/>
          <w:sz w:val="21"/>
          <w:szCs w:val="21"/>
        </w:rPr>
        <w:t>stabilito ai sensi dell’art. 4</w:t>
      </w:r>
      <w:r w:rsidR="00755ED2">
        <w:rPr>
          <w:rFonts w:ascii="Arial" w:eastAsiaTheme="minorEastAsia" w:hAnsi="Arial" w:cs="Arial"/>
          <w:color w:val="auto"/>
          <w:sz w:val="21"/>
          <w:szCs w:val="21"/>
        </w:rPr>
        <w:t>4</w:t>
      </w:r>
      <w:r w:rsidR="00EC0E31">
        <w:rPr>
          <w:rFonts w:ascii="Arial" w:eastAsiaTheme="minorEastAsia" w:hAnsi="Arial" w:cs="Arial"/>
          <w:color w:val="auto"/>
          <w:sz w:val="21"/>
          <w:szCs w:val="21"/>
        </w:rPr>
        <w:t xml:space="preserve"> del vigente Regolamento di Amministrazione del demanio</w:t>
      </w:r>
      <w:r w:rsidRPr="001419DB">
        <w:rPr>
          <w:rFonts w:ascii="Arial" w:eastAsiaTheme="minorEastAsia" w:hAnsi="Arial" w:cs="Arial"/>
          <w:color w:val="auto"/>
          <w:sz w:val="21"/>
          <w:szCs w:val="21"/>
        </w:rPr>
        <w:t>, in numerario o a mezzo fidejussione bancaria, o polizza assicurativa fidejussoria, a garanzia del pagamento dei canoni demaniali, e di eventuali penali e/o interessi di mora, e comunque dell’adempimento di tutti gli obblighi derivanti dalla concessione, nonché a tutela dell’integrità del bene demaniale e della sua riconsegna in pristino stato. In caso di prestazione della cauzione con fidejussione bancaria o polizza fidejussoria, espresso impegno a provvedere, in caso di revoca o mancato rinnovo della stessa, alla costituzione - a pena di decadenza della concessione - della cauzione in numerario o in Titoli dello Stato o garantiti dallo Stato;</w:t>
      </w:r>
    </w:p>
    <w:p w14:paraId="0ABC470B" w14:textId="5D1808E5" w:rsidR="00987C5E" w:rsidRPr="001419DB" w:rsidRDefault="00F03E63" w:rsidP="00987C5E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1419DB">
        <w:rPr>
          <w:rFonts w:ascii="Arial" w:eastAsiaTheme="minorEastAsia" w:hAnsi="Arial" w:cs="Arial"/>
          <w:i/>
          <w:color w:val="auto"/>
          <w:sz w:val="21"/>
          <w:szCs w:val="21"/>
        </w:rPr>
        <w:t>ove prevista dal Regolamento Amministrazione Demanio</w:t>
      </w:r>
      <w:r w:rsidR="00DF7666" w:rsidRPr="001419DB">
        <w:rPr>
          <w:rFonts w:ascii="Arial" w:eastAsiaTheme="minorEastAsia" w:hAnsi="Arial" w:cs="Arial"/>
          <w:color w:val="auto"/>
          <w:sz w:val="21"/>
          <w:szCs w:val="21"/>
        </w:rPr>
        <w:t xml:space="preserve">: </w:t>
      </w:r>
      <w:bookmarkStart w:id="0" w:name="_Hlk211864844"/>
      <w:r w:rsidR="00EC0E31" w:rsidRPr="00EC0E31">
        <w:rPr>
          <w:rFonts w:ascii="Arial" w:eastAsiaTheme="minorEastAsia" w:hAnsi="Arial" w:cs="Arial"/>
          <w:color w:val="auto"/>
          <w:sz w:val="21"/>
          <w:szCs w:val="21"/>
        </w:rPr>
        <w:t>Polizza all risk che copra anche i danni da incendio, fulmine, scoppio, terremoto e ogni altro evento calamitoso di massimale pari, per ogni singolo bene, al valore di rimpiazzo con vincolo a favore dell’Autorità di Sistema Portuale esclusivamente per manufatti di difficile rimozione ovvero per pertinenze demaniali</w:t>
      </w:r>
      <w:r w:rsidR="00987C5E" w:rsidRPr="001419DB">
        <w:rPr>
          <w:rFonts w:ascii="Arial" w:eastAsiaTheme="minorEastAsia" w:hAnsi="Arial" w:cs="Arial"/>
          <w:color w:val="auto"/>
          <w:sz w:val="21"/>
          <w:szCs w:val="21"/>
        </w:rPr>
        <w:t>;</w:t>
      </w:r>
    </w:p>
    <w:p w14:paraId="73FE182E" w14:textId="7AF161AC" w:rsidR="00987C5E" w:rsidRPr="001419DB" w:rsidRDefault="00987C5E" w:rsidP="00566007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i/>
          <w:color w:val="auto"/>
          <w:sz w:val="21"/>
          <w:szCs w:val="21"/>
        </w:rPr>
      </w:pPr>
      <w:bookmarkStart w:id="1" w:name="_Hlk211864852"/>
      <w:bookmarkEnd w:id="0"/>
      <w:r w:rsidRPr="001419DB">
        <w:rPr>
          <w:rFonts w:ascii="Arial" w:eastAsiaTheme="minorEastAsia" w:hAnsi="Arial" w:cs="Arial"/>
          <w:color w:val="auto"/>
          <w:sz w:val="21"/>
          <w:szCs w:val="21"/>
        </w:rPr>
        <w:t>assicurazione RCT – RCO dell’importo che sarà stabilito dall’Autorità e comunque non inferiore a euro</w:t>
      </w:r>
      <w:r w:rsidR="00566007" w:rsidRPr="001419DB">
        <w:rPr>
          <w:rFonts w:ascii="Arial" w:eastAsiaTheme="minorEastAsia" w:hAnsi="Arial" w:cs="Arial"/>
          <w:color w:val="auto"/>
          <w:sz w:val="21"/>
          <w:szCs w:val="21"/>
        </w:rPr>
        <w:t xml:space="preserve"> </w:t>
      </w:r>
      <w:r w:rsidRPr="001419DB">
        <w:rPr>
          <w:rFonts w:ascii="Arial" w:eastAsiaTheme="minorEastAsia" w:hAnsi="Arial" w:cs="Arial"/>
          <w:color w:val="auto"/>
          <w:sz w:val="21"/>
          <w:szCs w:val="21"/>
        </w:rPr>
        <w:t>1.000.000</w:t>
      </w:r>
      <w:r w:rsidR="00566007" w:rsidRPr="001419DB">
        <w:rPr>
          <w:rFonts w:ascii="Arial" w:eastAsiaTheme="minorEastAsia" w:hAnsi="Arial" w:cs="Arial"/>
          <w:color w:val="auto"/>
          <w:sz w:val="21"/>
          <w:szCs w:val="21"/>
        </w:rPr>
        <w:t xml:space="preserve">,00 </w:t>
      </w:r>
      <w:r w:rsidR="00566007" w:rsidRPr="001419DB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o nel caso di concessione per finalità di cui all’art </w:t>
      </w:r>
      <w:r w:rsidR="00EC0E31">
        <w:rPr>
          <w:rFonts w:ascii="Arial" w:eastAsiaTheme="minorEastAsia" w:hAnsi="Arial" w:cs="Arial"/>
          <w:i/>
          <w:color w:val="auto"/>
          <w:sz w:val="21"/>
          <w:szCs w:val="21"/>
        </w:rPr>
        <w:t>2</w:t>
      </w:r>
      <w:r w:rsidR="00755ED2">
        <w:rPr>
          <w:rFonts w:ascii="Arial" w:eastAsiaTheme="minorEastAsia" w:hAnsi="Arial" w:cs="Arial"/>
          <w:i/>
          <w:color w:val="auto"/>
          <w:sz w:val="21"/>
          <w:szCs w:val="21"/>
        </w:rPr>
        <w:t>7</w:t>
      </w:r>
      <w:r w:rsidR="00566007" w:rsidRPr="001419DB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 lett d)</w:t>
      </w:r>
      <w:r w:rsidR="00566007" w:rsidRPr="001419DB">
        <w:rPr>
          <w:rStyle w:val="Rimandonotaapidipagina"/>
          <w:rFonts w:ascii="Arial" w:eastAsiaTheme="minorEastAsia" w:hAnsi="Arial" w:cs="Arial"/>
          <w:i/>
          <w:color w:val="auto"/>
          <w:sz w:val="21"/>
          <w:szCs w:val="21"/>
        </w:rPr>
        <w:footnoteReference w:id="1"/>
      </w:r>
      <w:r w:rsidR="00566007" w:rsidRPr="001419DB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 </w:t>
      </w:r>
      <w:r w:rsidR="00EC0E31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del vigente Regolamento di Amministrazione del demanio </w:t>
      </w:r>
      <w:r w:rsidR="00566007" w:rsidRPr="001419DB">
        <w:rPr>
          <w:rFonts w:ascii="Arial" w:eastAsiaTheme="minorEastAsia" w:hAnsi="Arial" w:cs="Arial"/>
          <w:color w:val="auto"/>
          <w:sz w:val="21"/>
          <w:szCs w:val="21"/>
        </w:rPr>
        <w:t>assicurazione RCT – RCO dell’importo che sarà stabilito dall’Autorità e comunque non inferiore a euro 500.000,00</w:t>
      </w:r>
    </w:p>
    <w:bookmarkEnd w:id="1"/>
    <w:p w14:paraId="75F29CD6" w14:textId="77777777" w:rsidR="00566007" w:rsidRPr="001419DB" w:rsidRDefault="00566007" w:rsidP="00566007">
      <w:pPr>
        <w:pStyle w:val="Paragrafoelenco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eastAsiaTheme="minorEastAsia" w:hAnsi="Arial" w:cs="Arial"/>
          <w:i/>
          <w:color w:val="auto"/>
          <w:sz w:val="21"/>
          <w:szCs w:val="21"/>
        </w:rPr>
      </w:pPr>
    </w:p>
    <w:p w14:paraId="7777AEF5" w14:textId="77777777" w:rsidR="00405A25" w:rsidRPr="001419DB" w:rsidRDefault="00405A25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14:paraId="457FD887" w14:textId="51254536" w:rsidR="00B731BC" w:rsidRPr="001419DB" w:rsidRDefault="00EE5F6D" w:rsidP="0044103A">
      <w:pPr>
        <w:spacing w:after="2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A</w:t>
      </w:r>
      <w:r w:rsidR="00461744" w:rsidRPr="001419DB">
        <w:rPr>
          <w:rFonts w:ascii="Arial" w:eastAsia="Times New Roman" w:hAnsi="Arial" w:cs="Arial"/>
          <w:sz w:val="21"/>
          <w:szCs w:val="21"/>
        </w:rPr>
        <w:t xml:space="preserve">llega </w:t>
      </w:r>
      <w:r w:rsidR="00713FFF" w:rsidRPr="001419DB">
        <w:rPr>
          <w:rFonts w:ascii="Arial" w:eastAsia="Times New Roman" w:hAnsi="Arial" w:cs="Arial"/>
          <w:sz w:val="21"/>
          <w:szCs w:val="21"/>
        </w:rPr>
        <w:t>l</w:t>
      </w:r>
      <w:r w:rsidR="00461744" w:rsidRPr="001419DB">
        <w:rPr>
          <w:rFonts w:ascii="Arial" w:eastAsia="Times New Roman" w:hAnsi="Arial" w:cs="Arial"/>
          <w:sz w:val="21"/>
          <w:szCs w:val="21"/>
        </w:rPr>
        <w:t xml:space="preserve">a seguente documentazione </w:t>
      </w:r>
      <w:r w:rsidR="0018140C" w:rsidRPr="001419DB">
        <w:rPr>
          <w:rFonts w:ascii="Arial" w:eastAsia="Times New Roman" w:hAnsi="Arial" w:cs="Arial"/>
          <w:sz w:val="21"/>
          <w:szCs w:val="21"/>
        </w:rPr>
        <w:t xml:space="preserve">richiesta </w:t>
      </w:r>
      <w:bookmarkStart w:id="2" w:name="_Hlk211864866"/>
      <w:r w:rsidR="00306D48">
        <w:rPr>
          <w:rFonts w:ascii="Arial" w:eastAsia="Times New Roman" w:hAnsi="Arial" w:cs="Arial"/>
          <w:sz w:val="21"/>
          <w:szCs w:val="21"/>
        </w:rPr>
        <w:t>dal vigente regolamento di amministrazione del demanio</w:t>
      </w:r>
      <w:bookmarkEnd w:id="2"/>
      <w:r w:rsidR="00A72588" w:rsidRPr="001419DB">
        <w:rPr>
          <w:rFonts w:ascii="Arial" w:eastAsiaTheme="minorEastAsia" w:hAnsi="Arial" w:cs="Arial"/>
          <w:color w:val="auto"/>
          <w:sz w:val="21"/>
          <w:szCs w:val="21"/>
        </w:rPr>
        <w:t xml:space="preserve"> </w:t>
      </w:r>
      <w:r w:rsidR="00461744" w:rsidRPr="001419DB">
        <w:rPr>
          <w:rFonts w:ascii="Arial" w:eastAsia="Times New Roman" w:hAnsi="Arial" w:cs="Arial"/>
          <w:sz w:val="21"/>
          <w:szCs w:val="21"/>
        </w:rPr>
        <w:t>per</w:t>
      </w:r>
      <w:r w:rsidR="00987C5E" w:rsidRPr="001419DB">
        <w:rPr>
          <w:rFonts w:ascii="Arial" w:eastAsia="Times New Roman" w:hAnsi="Arial" w:cs="Arial"/>
          <w:sz w:val="21"/>
          <w:szCs w:val="21"/>
        </w:rPr>
        <w:t xml:space="preserve"> il rilascio di una concessione demaniale nel porto di ____________________________</w:t>
      </w:r>
      <w:r w:rsidR="00461744" w:rsidRPr="001419DB">
        <w:rPr>
          <w:rFonts w:ascii="Arial" w:eastAsia="Times New Roman" w:hAnsi="Arial" w:cs="Arial"/>
          <w:sz w:val="21"/>
          <w:szCs w:val="21"/>
        </w:rPr>
        <w:t>:</w:t>
      </w:r>
    </w:p>
    <w:p w14:paraId="54A27FB2" w14:textId="77777777" w:rsidR="008D473E" w:rsidRPr="001419DB" w:rsidRDefault="008D473E" w:rsidP="0044103A">
      <w:pPr>
        <w:spacing w:after="2" w:line="276" w:lineRule="auto"/>
        <w:ind w:left="29" w:right="19" w:hanging="10"/>
        <w:jc w:val="both"/>
        <w:rPr>
          <w:rFonts w:ascii="Arial" w:hAnsi="Arial" w:cs="Arial"/>
          <w:sz w:val="21"/>
          <w:szCs w:val="21"/>
        </w:rPr>
      </w:pPr>
    </w:p>
    <w:p w14:paraId="04ABA563" w14:textId="243C38F5" w:rsidR="00531627" w:rsidRPr="00531627" w:rsidRDefault="00531627" w:rsidP="00531627">
      <w:pPr>
        <w:pStyle w:val="Paragrafoelenco"/>
        <w:numPr>
          <w:ilvl w:val="0"/>
          <w:numId w:val="23"/>
        </w:numPr>
        <w:spacing w:after="0"/>
        <w:ind w:left="714" w:hanging="357"/>
        <w:jc w:val="both"/>
        <w:rPr>
          <w:rFonts w:ascii="Arial" w:eastAsia="Times New Roman" w:hAnsi="Arial" w:cs="Arial"/>
          <w:sz w:val="21"/>
          <w:szCs w:val="21"/>
        </w:rPr>
      </w:pPr>
      <w:bookmarkStart w:id="3" w:name="_Hlk211868008"/>
      <w:r w:rsidRPr="00531627">
        <w:rPr>
          <w:rFonts w:ascii="Arial" w:eastAsia="Times New Roman" w:hAnsi="Arial" w:cs="Arial"/>
          <w:sz w:val="21"/>
          <w:szCs w:val="21"/>
        </w:rPr>
        <w:t xml:space="preserve">attestazione di avvenuto pagamento dell’importo di € </w:t>
      </w:r>
      <w:r>
        <w:rPr>
          <w:rFonts w:ascii="Arial" w:eastAsia="Times New Roman" w:hAnsi="Arial" w:cs="Arial"/>
          <w:sz w:val="21"/>
          <w:szCs w:val="21"/>
        </w:rPr>
        <w:t>1</w:t>
      </w:r>
      <w:r w:rsidRPr="00531627">
        <w:rPr>
          <w:rFonts w:ascii="Arial" w:eastAsia="Times New Roman" w:hAnsi="Arial" w:cs="Arial"/>
          <w:sz w:val="21"/>
          <w:szCs w:val="21"/>
        </w:rPr>
        <w:t>50,00 da effettuarsi mediante “PagoPA”, accedendo dal Sito istituzionale di questa Autorità al link: https://porto.ancona.it/it/pago-pa</w:t>
      </w:r>
      <w:r w:rsidR="005457DB">
        <w:rPr>
          <w:rStyle w:val="Rimandonotaapidipagina"/>
          <w:rFonts w:ascii="Arial" w:eastAsia="Times New Roman" w:hAnsi="Arial" w:cs="Arial"/>
          <w:sz w:val="21"/>
          <w:szCs w:val="21"/>
        </w:rPr>
        <w:footnoteReference w:id="2"/>
      </w:r>
      <w:r w:rsidRPr="00531627">
        <w:rPr>
          <w:rFonts w:ascii="Arial" w:eastAsia="Times New Roman" w:hAnsi="Arial" w:cs="Arial"/>
          <w:sz w:val="21"/>
          <w:szCs w:val="21"/>
        </w:rPr>
        <w:t xml:space="preserve">  </w:t>
      </w:r>
    </w:p>
    <w:bookmarkEnd w:id="3"/>
    <w:p w14:paraId="7909A288" w14:textId="3A092471" w:rsidR="007E0A60" w:rsidRDefault="00AA1B04" w:rsidP="00531627">
      <w:pPr>
        <w:pStyle w:val="Default"/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419DB">
        <w:rPr>
          <w:rFonts w:ascii="Arial" w:hAnsi="Arial" w:cs="Arial"/>
          <w:sz w:val="21"/>
          <w:szCs w:val="21"/>
        </w:rPr>
        <w:t>dichiarazione</w:t>
      </w:r>
      <w:r w:rsidR="00EE5F6D" w:rsidRPr="001419DB">
        <w:rPr>
          <w:rFonts w:ascii="Arial" w:hAnsi="Arial" w:cs="Arial"/>
          <w:sz w:val="21"/>
          <w:szCs w:val="21"/>
        </w:rPr>
        <w:t xml:space="preserve"> </w:t>
      </w:r>
      <w:r w:rsidR="00461744" w:rsidRPr="001419DB">
        <w:rPr>
          <w:rFonts w:ascii="Arial" w:hAnsi="Arial" w:cs="Arial"/>
          <w:sz w:val="21"/>
          <w:szCs w:val="21"/>
        </w:rPr>
        <w:t xml:space="preserve">sostitutiva </w:t>
      </w:r>
      <w:r w:rsidR="00EE5F6D" w:rsidRPr="001419DB">
        <w:rPr>
          <w:rFonts w:ascii="Arial" w:hAnsi="Arial" w:cs="Arial"/>
          <w:sz w:val="21"/>
          <w:szCs w:val="21"/>
        </w:rPr>
        <w:t xml:space="preserve">del </w:t>
      </w:r>
      <w:r w:rsidR="00461744" w:rsidRPr="001419DB">
        <w:rPr>
          <w:rFonts w:ascii="Arial" w:hAnsi="Arial" w:cs="Arial"/>
          <w:sz w:val="21"/>
          <w:szCs w:val="21"/>
        </w:rPr>
        <w:t>certificato C</w:t>
      </w:r>
      <w:r w:rsidR="00441F31" w:rsidRPr="001419DB">
        <w:rPr>
          <w:rFonts w:ascii="Arial" w:hAnsi="Arial" w:cs="Arial"/>
          <w:sz w:val="21"/>
          <w:szCs w:val="21"/>
        </w:rPr>
        <w:t>amerale relativo alla società e contenente l’in</w:t>
      </w:r>
      <w:r w:rsidR="00713FFF" w:rsidRPr="001419DB">
        <w:rPr>
          <w:rFonts w:ascii="Arial" w:hAnsi="Arial" w:cs="Arial"/>
          <w:sz w:val="21"/>
          <w:szCs w:val="21"/>
        </w:rPr>
        <w:t>dicazione delle cariche sociali</w:t>
      </w:r>
      <w:r w:rsidR="00584A0F" w:rsidRPr="001419DB">
        <w:rPr>
          <w:rFonts w:ascii="Arial" w:hAnsi="Arial" w:cs="Arial"/>
          <w:sz w:val="21"/>
          <w:szCs w:val="21"/>
        </w:rPr>
        <w:t>. In ca</w:t>
      </w:r>
      <w:r w:rsidR="000A4930" w:rsidRPr="001419DB">
        <w:rPr>
          <w:rFonts w:ascii="Arial" w:hAnsi="Arial" w:cs="Arial"/>
          <w:sz w:val="21"/>
          <w:szCs w:val="21"/>
        </w:rPr>
        <w:t>so</w:t>
      </w:r>
      <w:r w:rsidR="00713FFF" w:rsidRPr="001419DB">
        <w:rPr>
          <w:rFonts w:ascii="Arial" w:hAnsi="Arial" w:cs="Arial"/>
          <w:sz w:val="21"/>
          <w:szCs w:val="21"/>
        </w:rPr>
        <w:t xml:space="preserve"> di modifica di titolarità dell’impresa ovvero nella compagine del Consiglio di amministrazione o collegio sindacale</w:t>
      </w:r>
      <w:r w:rsidR="000A4930" w:rsidRPr="001419DB">
        <w:rPr>
          <w:rFonts w:ascii="Arial" w:hAnsi="Arial" w:cs="Arial"/>
          <w:sz w:val="21"/>
          <w:szCs w:val="21"/>
        </w:rPr>
        <w:t>,</w:t>
      </w:r>
      <w:r w:rsidR="00713FFF" w:rsidRPr="001419DB">
        <w:rPr>
          <w:rFonts w:ascii="Arial" w:hAnsi="Arial" w:cs="Arial"/>
          <w:sz w:val="21"/>
          <w:szCs w:val="21"/>
        </w:rPr>
        <w:t xml:space="preserve"> sarà cura del sottoscritto </w:t>
      </w:r>
      <w:r w:rsidR="00713FFF" w:rsidRPr="001419DB">
        <w:rPr>
          <w:rFonts w:ascii="Arial" w:hAnsi="Arial" w:cs="Arial"/>
          <w:sz w:val="21"/>
          <w:szCs w:val="21"/>
        </w:rPr>
        <w:lastRenderedPageBreak/>
        <w:t xml:space="preserve">fornire immediatamente alla AdSP il </w:t>
      </w:r>
      <w:r w:rsidR="00800F68" w:rsidRPr="001419DB">
        <w:rPr>
          <w:rFonts w:ascii="Arial" w:hAnsi="Arial" w:cs="Arial"/>
          <w:sz w:val="21"/>
          <w:szCs w:val="21"/>
        </w:rPr>
        <w:t>nominativo</w:t>
      </w:r>
      <w:r w:rsidR="00713FFF" w:rsidRPr="001419DB">
        <w:rPr>
          <w:rFonts w:ascii="Arial" w:hAnsi="Arial" w:cs="Arial"/>
          <w:sz w:val="21"/>
          <w:szCs w:val="21"/>
        </w:rPr>
        <w:t xml:space="preserve"> dei nuovi titolari/amminis</w:t>
      </w:r>
      <w:r w:rsidR="0098658B" w:rsidRPr="001419DB">
        <w:rPr>
          <w:rFonts w:ascii="Arial" w:hAnsi="Arial" w:cs="Arial"/>
          <w:sz w:val="21"/>
          <w:szCs w:val="21"/>
        </w:rPr>
        <w:t>tratori/sindaci</w:t>
      </w:r>
      <w:r w:rsidR="000A4930" w:rsidRPr="001419DB">
        <w:rPr>
          <w:rFonts w:ascii="Arial" w:hAnsi="Arial" w:cs="Arial"/>
          <w:sz w:val="21"/>
          <w:szCs w:val="21"/>
        </w:rPr>
        <w:t>,</w:t>
      </w:r>
      <w:r w:rsidR="0098658B" w:rsidRPr="001419DB">
        <w:rPr>
          <w:rFonts w:ascii="Arial" w:hAnsi="Arial" w:cs="Arial"/>
          <w:sz w:val="21"/>
          <w:szCs w:val="21"/>
        </w:rPr>
        <w:t xml:space="preserve"> con le medesime</w:t>
      </w:r>
      <w:r w:rsidR="00713FFF" w:rsidRPr="001419DB">
        <w:rPr>
          <w:rFonts w:ascii="Arial" w:hAnsi="Arial" w:cs="Arial"/>
          <w:sz w:val="21"/>
          <w:szCs w:val="21"/>
        </w:rPr>
        <w:t xml:space="preserve"> indicazio</w:t>
      </w:r>
      <w:r w:rsidR="000A4930" w:rsidRPr="001419DB">
        <w:rPr>
          <w:rFonts w:ascii="Arial" w:hAnsi="Arial" w:cs="Arial"/>
          <w:sz w:val="21"/>
          <w:szCs w:val="21"/>
        </w:rPr>
        <w:t>ni e dichiarazioni di cui sopra</w:t>
      </w:r>
      <w:r w:rsidR="00584A0F" w:rsidRPr="001419DB">
        <w:rPr>
          <w:rFonts w:ascii="Arial" w:hAnsi="Arial" w:cs="Arial"/>
          <w:sz w:val="21"/>
          <w:szCs w:val="21"/>
        </w:rPr>
        <w:t xml:space="preserve"> (all. A)</w:t>
      </w:r>
      <w:r w:rsidR="000A4930" w:rsidRPr="001419DB">
        <w:rPr>
          <w:rFonts w:ascii="Arial" w:hAnsi="Arial" w:cs="Arial"/>
          <w:sz w:val="21"/>
          <w:szCs w:val="21"/>
        </w:rPr>
        <w:t>;</w:t>
      </w:r>
    </w:p>
    <w:p w14:paraId="2EF0F9FE" w14:textId="6987E6E1" w:rsidR="00E9152D" w:rsidRPr="001419DB" w:rsidRDefault="00E9152D" w:rsidP="0044103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Atto costitutivo/statuto (solo per Enti/Associazioni)</w:t>
      </w:r>
    </w:p>
    <w:p w14:paraId="01AD3791" w14:textId="77777777" w:rsidR="00DF26F8" w:rsidRPr="001419DB" w:rsidRDefault="00DF26F8" w:rsidP="0044103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419DB">
        <w:rPr>
          <w:rFonts w:ascii="Arial" w:hAnsi="Arial" w:cs="Arial"/>
          <w:sz w:val="21"/>
          <w:szCs w:val="21"/>
        </w:rPr>
        <w:t xml:space="preserve">autocertificazione antimafia o documentazione </w:t>
      </w:r>
      <w:r w:rsidR="00987C5E" w:rsidRPr="001419DB">
        <w:rPr>
          <w:rFonts w:ascii="Arial" w:hAnsi="Arial" w:cs="Arial"/>
          <w:sz w:val="21"/>
          <w:szCs w:val="21"/>
        </w:rPr>
        <w:t>equipollente (allegato C</w:t>
      </w:r>
      <w:r w:rsidRPr="001419DB">
        <w:rPr>
          <w:rFonts w:ascii="Arial" w:hAnsi="Arial" w:cs="Arial"/>
          <w:sz w:val="21"/>
          <w:szCs w:val="21"/>
        </w:rPr>
        <w:t>);</w:t>
      </w:r>
    </w:p>
    <w:p w14:paraId="6D396866" w14:textId="77777777" w:rsidR="00A123DD" w:rsidRPr="001419DB" w:rsidRDefault="00A123DD" w:rsidP="00A123DD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419DB">
        <w:rPr>
          <w:rFonts w:ascii="Arial" w:hAnsi="Arial" w:cs="Arial"/>
          <w:sz w:val="21"/>
          <w:szCs w:val="21"/>
        </w:rPr>
        <w:t>copia fotostatica del documento di riconoscimento del legale rappresentante e/o di tutti i soggetti che hanno rilasciato dichiarazioni.</w:t>
      </w:r>
    </w:p>
    <w:p w14:paraId="46C29426" w14:textId="77777777" w:rsidR="00EC0E31" w:rsidRPr="00EC0E31" w:rsidRDefault="00EC0E31" w:rsidP="00EC0E31">
      <w:pPr>
        <w:pStyle w:val="Paragrafoelenco"/>
        <w:numPr>
          <w:ilvl w:val="0"/>
          <w:numId w:val="23"/>
        </w:numPr>
        <w:rPr>
          <w:rFonts w:ascii="Arial" w:eastAsia="Times New Roman" w:hAnsi="Arial" w:cs="Arial"/>
          <w:sz w:val="21"/>
          <w:szCs w:val="21"/>
        </w:rPr>
      </w:pPr>
      <w:bookmarkStart w:id="4" w:name="_Hlk211864883"/>
      <w:r w:rsidRPr="00EC0E31">
        <w:rPr>
          <w:rFonts w:ascii="Arial" w:eastAsia="Times New Roman" w:hAnsi="Arial" w:cs="Arial"/>
          <w:sz w:val="21"/>
          <w:szCs w:val="21"/>
        </w:rPr>
        <w:t>Planimetria dell'area interessata, in scala adeguata, sottoscritta digitalmente da tecnico abilitato regolarmente iscritto all’Albo di riferimento, da cui si evinca la collocazione dell’area/manufatti da assentire rispetto alla circoscrizione portuale di riferimento di cui dovranno essere indicati gli estremi;</w:t>
      </w:r>
    </w:p>
    <w:bookmarkEnd w:id="4"/>
    <w:p w14:paraId="4C7C4EE9" w14:textId="3D0CEC34" w:rsidR="00EC0E31" w:rsidRPr="00EC0E31" w:rsidRDefault="00EC0E31" w:rsidP="00EC0E31">
      <w:pPr>
        <w:pStyle w:val="Paragrafoelenco"/>
        <w:numPr>
          <w:ilvl w:val="0"/>
          <w:numId w:val="23"/>
        </w:numPr>
        <w:rPr>
          <w:rFonts w:ascii="Arial" w:eastAsia="Times New Roman" w:hAnsi="Arial" w:cs="Arial"/>
          <w:sz w:val="21"/>
          <w:szCs w:val="21"/>
        </w:rPr>
      </w:pPr>
      <w:r w:rsidRPr="00EC0E31">
        <w:rPr>
          <w:rFonts w:ascii="Arial" w:eastAsia="Times New Roman" w:hAnsi="Arial" w:cs="Arial"/>
          <w:sz w:val="21"/>
          <w:szCs w:val="21"/>
        </w:rPr>
        <w:t>Relazione tecnico illustrativa sottoscritta digitalmente da tecnico abilitato regolarmente iscritto all’Albo di riferimento di cui dovranno essere indicati gli estremi;</w:t>
      </w:r>
    </w:p>
    <w:p w14:paraId="62E2DBAA" w14:textId="77777777" w:rsidR="00C505E5" w:rsidRPr="001419DB" w:rsidRDefault="00C505E5" w:rsidP="00C505E5">
      <w:pPr>
        <w:pStyle w:val="Paragrafoelenco"/>
        <w:numPr>
          <w:ilvl w:val="0"/>
          <w:numId w:val="23"/>
        </w:numPr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asseverazione del tecnico progettista in ordine alla rispondenza dell’intervento e degli usi prospettati alle disposizioni di cui al vigente Piano Regolatore Portuale e agli altri strumenti urbanistici;</w:t>
      </w:r>
    </w:p>
    <w:p w14:paraId="3411F781" w14:textId="77777777" w:rsidR="006C6184" w:rsidRPr="001419DB" w:rsidRDefault="006C6184" w:rsidP="006C6184">
      <w:pPr>
        <w:pStyle w:val="Paragrafoelenco"/>
        <w:numPr>
          <w:ilvl w:val="0"/>
          <w:numId w:val="23"/>
        </w:numPr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dichiarazione di tecnico abilitato circa la assoggettabilità o meno delle attività che si intende svolgere alle disposizioni di cui al DPR n. 151/2011 e in generale alle norme di prevenzione incendi</w:t>
      </w:r>
    </w:p>
    <w:p w14:paraId="3050D52C" w14:textId="77777777" w:rsidR="00C505E5" w:rsidRPr="001419DB" w:rsidRDefault="00C505E5" w:rsidP="006C6184">
      <w:pPr>
        <w:pStyle w:val="Paragrafoelenco"/>
        <w:numPr>
          <w:ilvl w:val="0"/>
          <w:numId w:val="23"/>
        </w:numPr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Modello SID D1</w:t>
      </w:r>
    </w:p>
    <w:p w14:paraId="280ED380" w14:textId="77777777" w:rsidR="00B731BC" w:rsidRPr="001419DB" w:rsidRDefault="00B731BC" w:rsidP="00A123DD">
      <w:pPr>
        <w:spacing w:after="0" w:line="276" w:lineRule="auto"/>
        <w:jc w:val="both"/>
        <w:rPr>
          <w:rFonts w:ascii="Arial" w:hAnsi="Arial" w:cs="Arial"/>
          <w:bCs/>
          <w:strike/>
          <w:sz w:val="21"/>
          <w:szCs w:val="21"/>
        </w:rPr>
      </w:pPr>
    </w:p>
    <w:p w14:paraId="5BD49929" w14:textId="77777777" w:rsidR="009911EB" w:rsidRPr="001419DB" w:rsidRDefault="00CA09AE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L’istante</w:t>
      </w:r>
      <w:r w:rsidR="00461744" w:rsidRPr="001419DB">
        <w:rPr>
          <w:rFonts w:ascii="Arial" w:eastAsia="Times New Roman" w:hAnsi="Arial" w:cs="Arial"/>
          <w:sz w:val="21"/>
          <w:szCs w:val="21"/>
        </w:rPr>
        <w:t xml:space="preserve"> si impegna </w:t>
      </w:r>
      <w:r w:rsidRPr="001419DB">
        <w:rPr>
          <w:rFonts w:ascii="Arial" w:eastAsia="Times New Roman" w:hAnsi="Arial" w:cs="Arial"/>
          <w:sz w:val="21"/>
          <w:szCs w:val="21"/>
        </w:rPr>
        <w:t>espressamente a presentare ulteriore documentazione su richiesta dell’Autorità e nei tempi da essa stabiliti.</w:t>
      </w:r>
    </w:p>
    <w:p w14:paraId="06049490" w14:textId="77777777" w:rsidR="00257857" w:rsidRDefault="00257857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0233FE85" w14:textId="0FA51F37" w:rsidR="008B319A" w:rsidRDefault="008B319A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è consapevole, ai sensi e per gli effetti dell’art. 13 del Decreto Legislativo n° 196 del 30/06/2003 (Codice in materia di protezione dei dati personali) e dell’art. 13 del Regolamento 2016/679 UE, del trattamento ed utilizzo, anche attraverso strumenti informatici e telematici, di tutti i dati conferiti e riportati nella presente e negli atti istruttori del procedimento,  per  le   finalità strettamente connesse al procedimento amministrativo cui essi sono destinati, nonché per gli adempimenti amministrativi ad essi conseguenti e/o ritenuti opportuni e/o necessari. </w:t>
      </w: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potrà esercitare i propri diritti in merito al trattamento dei dati personali ai sensi degli articoli 15 e 22 del Regolamento 2016/679 UE.</w:t>
      </w:r>
    </w:p>
    <w:p w14:paraId="6C4453EE" w14:textId="77777777" w:rsidR="008B319A" w:rsidRPr="001419DB" w:rsidRDefault="008B319A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78C4038B" w14:textId="77777777" w:rsidR="00A72588" w:rsidRPr="001419DB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Luogo e data</w:t>
      </w:r>
      <w:r w:rsidR="00257857" w:rsidRPr="001419DB">
        <w:rPr>
          <w:rFonts w:ascii="Arial" w:eastAsia="Times New Roman" w:hAnsi="Arial" w:cs="Arial"/>
          <w:sz w:val="21"/>
          <w:szCs w:val="21"/>
        </w:rPr>
        <w:t xml:space="preserve"> </w:t>
      </w:r>
      <w:r w:rsidR="00A72588" w:rsidRPr="001419DB">
        <w:rPr>
          <w:rFonts w:ascii="Arial" w:eastAsia="Times New Roman" w:hAnsi="Arial" w:cs="Arial"/>
          <w:sz w:val="21"/>
          <w:szCs w:val="21"/>
        </w:rPr>
        <w:t>___________________________</w:t>
      </w:r>
      <w:r w:rsidR="00954A1B" w:rsidRPr="001419DB">
        <w:rPr>
          <w:rFonts w:ascii="Arial" w:eastAsia="Times New Roman" w:hAnsi="Arial" w:cs="Arial"/>
          <w:sz w:val="21"/>
          <w:szCs w:val="21"/>
        </w:rPr>
        <w:tab/>
      </w:r>
    </w:p>
    <w:p w14:paraId="12C8E449" w14:textId="77777777" w:rsidR="00257857" w:rsidRPr="001419DB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</w:p>
    <w:p w14:paraId="3FEA7081" w14:textId="77777777" w:rsidR="00954A1B" w:rsidRPr="001419DB" w:rsidRDefault="008E4112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1419DB">
        <w:rPr>
          <w:rFonts w:ascii="Arial" w:eastAsia="Times New Roman" w:hAnsi="Arial" w:cs="Arial"/>
          <w:b/>
          <w:sz w:val="21"/>
          <w:szCs w:val="21"/>
        </w:rPr>
        <w:t>Il Richiedente</w:t>
      </w:r>
    </w:p>
    <w:p w14:paraId="1FEAD03E" w14:textId="77777777" w:rsidR="00954A1B" w:rsidRPr="001419DB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1419DB">
        <w:rPr>
          <w:rFonts w:ascii="Arial" w:eastAsia="Times New Roman" w:hAnsi="Arial" w:cs="Arial"/>
          <w:sz w:val="16"/>
          <w:szCs w:val="21"/>
        </w:rPr>
        <w:t>Timbro della società, e firma dei soggetti</w:t>
      </w:r>
    </w:p>
    <w:p w14:paraId="0E43AA07" w14:textId="77777777" w:rsidR="00CA09AE" w:rsidRPr="001419DB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1419DB">
        <w:rPr>
          <w:rFonts w:ascii="Arial" w:eastAsia="Times New Roman" w:hAnsi="Arial" w:cs="Arial"/>
          <w:sz w:val="16"/>
          <w:szCs w:val="21"/>
        </w:rPr>
        <w:t>autorizzati, autenticata nelle forme di legge</w:t>
      </w:r>
    </w:p>
    <w:p w14:paraId="54DE774E" w14:textId="77777777" w:rsidR="00257857" w:rsidRPr="001419DB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14:paraId="7593BDFB" w14:textId="77777777" w:rsidR="00B72F2F" w:rsidRPr="00257857" w:rsidRDefault="00CA09AE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  <w:r w:rsidRPr="001419DB">
        <w:rPr>
          <w:rFonts w:ascii="Arial" w:eastAsia="Times New Roman" w:hAnsi="Arial" w:cs="Arial"/>
          <w:sz w:val="21"/>
          <w:szCs w:val="21"/>
        </w:rPr>
        <w:t>___________________________________</w:t>
      </w:r>
    </w:p>
    <w:sectPr w:rsidR="00B72F2F" w:rsidRPr="00257857" w:rsidSect="00DD4AF0">
      <w:headerReference w:type="default" r:id="rId8"/>
      <w:footerReference w:type="default" r:id="rId9"/>
      <w:pgSz w:w="11904" w:h="16834"/>
      <w:pgMar w:top="1135" w:right="1320" w:bottom="567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596B" w14:textId="77777777" w:rsidR="00966697" w:rsidRDefault="00966697" w:rsidP="00C177DF">
      <w:pPr>
        <w:spacing w:after="0" w:line="240" w:lineRule="auto"/>
      </w:pPr>
      <w:r>
        <w:separator/>
      </w:r>
    </w:p>
  </w:endnote>
  <w:endnote w:type="continuationSeparator" w:id="0">
    <w:p w14:paraId="649C61A5" w14:textId="77777777" w:rsidR="00966697" w:rsidRDefault="00966697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8385"/>
      <w:docPartObj>
        <w:docPartGallery w:val="Page Numbers (Bottom of Page)"/>
        <w:docPartUnique/>
      </w:docPartObj>
    </w:sdtPr>
    <w:sdtEndPr/>
    <w:sdtContent>
      <w:p w14:paraId="6B0C981D" w14:textId="77777777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366">
          <w:rPr>
            <w:noProof/>
          </w:rPr>
          <w:t>2</w:t>
        </w:r>
        <w:r>
          <w:fldChar w:fldCharType="end"/>
        </w:r>
      </w:p>
    </w:sdtContent>
  </w:sdt>
  <w:p w14:paraId="5D34790F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E0DA" w14:textId="77777777" w:rsidR="00966697" w:rsidRDefault="00966697" w:rsidP="00C177DF">
      <w:pPr>
        <w:spacing w:after="0" w:line="240" w:lineRule="auto"/>
      </w:pPr>
      <w:r>
        <w:separator/>
      </w:r>
    </w:p>
  </w:footnote>
  <w:footnote w:type="continuationSeparator" w:id="0">
    <w:p w14:paraId="66A973CB" w14:textId="77777777" w:rsidR="00966697" w:rsidRDefault="00966697" w:rsidP="00C177DF">
      <w:pPr>
        <w:spacing w:after="0" w:line="240" w:lineRule="auto"/>
      </w:pPr>
      <w:r>
        <w:continuationSeparator/>
      </w:r>
    </w:p>
  </w:footnote>
  <w:footnote w:id="1">
    <w:p w14:paraId="615CFB99" w14:textId="05B1A627" w:rsidR="00566007" w:rsidRDefault="00566007" w:rsidP="004B1E26">
      <w:pPr>
        <w:pStyle w:val="Testonotaapidipagina"/>
      </w:pPr>
      <w:r>
        <w:rPr>
          <w:rStyle w:val="Rimandonotaapidipagina"/>
        </w:rPr>
        <w:footnoteRef/>
      </w:r>
      <w:r>
        <w:t xml:space="preserve"> le concessioni assentite ad Enti Pubblici, Comuni, loro Consorzi, nonché Enti e    Associazione private, relativamente ad assentimenti per fini di pubblico interesse, di beneficenza ed assistenza, per le parti strettamente necessarie al raggiungimento degli scopi di istituto e sempre che non vi sia alcun compenso economico per l'uso del bene, per le quali si provvede ai sensi della lettera 1) del 2° comma dell'art.3 della Legge 494/93 (un decimo del canone previsto dalla normativa nazionale);</w:t>
      </w:r>
    </w:p>
  </w:footnote>
  <w:footnote w:id="2">
    <w:p w14:paraId="4F38D6BB" w14:textId="77777777" w:rsidR="005457DB" w:rsidRDefault="005457DB" w:rsidP="005457DB">
      <w:pPr>
        <w:pStyle w:val="Testonotaapidipagina"/>
      </w:pPr>
      <w:r>
        <w:rPr>
          <w:rStyle w:val="Rimandonotaapidipagina"/>
        </w:rPr>
        <w:footnoteRef/>
      </w:r>
      <w:r>
        <w:t xml:space="preserve">   Al link: https://porto.ancona.it/it/pago-pa  occorre selezionare nell’elenco della “Tipologia di pagamento previste” in calce la dicitura “Diritti spese istruttoria rilascio autorizzazioni” che rimanda al sito “MPAYMENT” per la compilazione e la stampa dell’avviso di pagamento che riporterà il codice IUV con il quale procedere al pagamento di quanto dovuto.</w:t>
      </w:r>
    </w:p>
    <w:p w14:paraId="3561C9D3" w14:textId="529295AE" w:rsidR="005457DB" w:rsidRDefault="005457DB" w:rsidP="005457DB">
      <w:pPr>
        <w:pStyle w:val="Testonotaapidipagina"/>
      </w:pPr>
      <w:r>
        <w:t>I pagamenti si possono effettuare direttamente sul sito dell’Ente o attraverso i canali sia fisici che online di banche e altri Prestatori di Servizi di Pagamento (PSP), come ad esempio le agenzie di banca, gli home banking, gli sportelli ATM, i punti vendita Mooney, Lottomatica e Banca 5 e presso gli uffici postali.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8F34" w14:textId="67C5435C" w:rsidR="00CA09AE" w:rsidRDefault="0044103A">
    <w:pPr>
      <w:pStyle w:val="Intestazione"/>
      <w:rPr>
        <w:b/>
      </w:rPr>
    </w:pPr>
    <w:r>
      <w:rPr>
        <w:b/>
      </w:rPr>
      <w:t>Modell</w:t>
    </w:r>
    <w:r w:rsidR="00CA09AE">
      <w:rPr>
        <w:b/>
      </w:rPr>
      <w:t>o</w:t>
    </w:r>
    <w:r w:rsidR="00306D48">
      <w:rPr>
        <w:b/>
      </w:rPr>
      <w:t xml:space="preserve"> 1</w:t>
    </w:r>
    <w:r w:rsidR="00CA09AE">
      <w:rPr>
        <w:b/>
      </w:rPr>
      <w:t xml:space="preserve"> Istanza</w:t>
    </w:r>
    <w:r w:rsidR="00DD4AF0">
      <w:rPr>
        <w:b/>
      </w:rPr>
      <w:t xml:space="preserve"> di </w:t>
    </w:r>
    <w:r w:rsidR="00DD4AF0" w:rsidRPr="00306D48">
      <w:rPr>
        <w:b/>
        <w:color w:val="auto"/>
      </w:rPr>
      <w:t xml:space="preserve">primo </w:t>
    </w:r>
    <w:r w:rsidR="00DD4AF0">
      <w:rPr>
        <w:b/>
      </w:rPr>
      <w:t>rilascio</w:t>
    </w:r>
    <w:r w:rsidR="00CA09AE">
      <w:rPr>
        <w:b/>
      </w:rPr>
      <w:t xml:space="preserve"> concessione demaniale</w:t>
    </w:r>
    <w:r w:rsidR="00DD4AF0">
      <w:rPr>
        <w:b/>
      </w:rPr>
      <w:t xml:space="preserve"> marittima</w:t>
    </w:r>
  </w:p>
  <w:p w14:paraId="318A80F2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7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9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56274">
    <w:abstractNumId w:val="28"/>
  </w:num>
  <w:num w:numId="2" w16cid:durableId="1404717329">
    <w:abstractNumId w:val="23"/>
  </w:num>
  <w:num w:numId="3" w16cid:durableId="1868716813">
    <w:abstractNumId w:val="18"/>
  </w:num>
  <w:num w:numId="4" w16cid:durableId="1315185257">
    <w:abstractNumId w:val="32"/>
  </w:num>
  <w:num w:numId="5" w16cid:durableId="707218059">
    <w:abstractNumId w:val="5"/>
  </w:num>
  <w:num w:numId="6" w16cid:durableId="1756634221">
    <w:abstractNumId w:val="21"/>
  </w:num>
  <w:num w:numId="7" w16cid:durableId="1071586194">
    <w:abstractNumId w:val="27"/>
  </w:num>
  <w:num w:numId="8" w16cid:durableId="919867168">
    <w:abstractNumId w:val="30"/>
  </w:num>
  <w:num w:numId="9" w16cid:durableId="2090231599">
    <w:abstractNumId w:val="20"/>
  </w:num>
  <w:num w:numId="10" w16cid:durableId="894118461">
    <w:abstractNumId w:val="10"/>
  </w:num>
  <w:num w:numId="11" w16cid:durableId="2048479780">
    <w:abstractNumId w:val="29"/>
  </w:num>
  <w:num w:numId="12" w16cid:durableId="1162694103">
    <w:abstractNumId w:val="2"/>
  </w:num>
  <w:num w:numId="13" w16cid:durableId="900600712">
    <w:abstractNumId w:val="9"/>
  </w:num>
  <w:num w:numId="14" w16cid:durableId="961113992">
    <w:abstractNumId w:val="6"/>
  </w:num>
  <w:num w:numId="15" w16cid:durableId="1799569981">
    <w:abstractNumId w:val="26"/>
  </w:num>
  <w:num w:numId="16" w16cid:durableId="483201779">
    <w:abstractNumId w:val="13"/>
  </w:num>
  <w:num w:numId="17" w16cid:durableId="900411658">
    <w:abstractNumId w:val="24"/>
  </w:num>
  <w:num w:numId="18" w16cid:durableId="102579293">
    <w:abstractNumId w:val="22"/>
  </w:num>
  <w:num w:numId="19" w16cid:durableId="1239099013">
    <w:abstractNumId w:val="34"/>
  </w:num>
  <w:num w:numId="20" w16cid:durableId="2093618593">
    <w:abstractNumId w:val="1"/>
  </w:num>
  <w:num w:numId="21" w16cid:durableId="1716352966">
    <w:abstractNumId w:val="38"/>
  </w:num>
  <w:num w:numId="22" w16cid:durableId="743186852">
    <w:abstractNumId w:val="14"/>
  </w:num>
  <w:num w:numId="23" w16cid:durableId="1635210826">
    <w:abstractNumId w:val="36"/>
  </w:num>
  <w:num w:numId="24" w16cid:durableId="2035228547">
    <w:abstractNumId w:val="7"/>
  </w:num>
  <w:num w:numId="25" w16cid:durableId="1419015799">
    <w:abstractNumId w:val="11"/>
  </w:num>
  <w:num w:numId="26" w16cid:durableId="382292237">
    <w:abstractNumId w:val="15"/>
  </w:num>
  <w:num w:numId="27" w16cid:durableId="254632995">
    <w:abstractNumId w:val="12"/>
  </w:num>
  <w:num w:numId="28" w16cid:durableId="197355971">
    <w:abstractNumId w:val="31"/>
  </w:num>
  <w:num w:numId="29" w16cid:durableId="1465192877">
    <w:abstractNumId w:val="39"/>
  </w:num>
  <w:num w:numId="30" w16cid:durableId="1722434017">
    <w:abstractNumId w:val="16"/>
  </w:num>
  <w:num w:numId="31" w16cid:durableId="2000384588">
    <w:abstractNumId w:val="8"/>
  </w:num>
  <w:num w:numId="32" w16cid:durableId="1086656957">
    <w:abstractNumId w:val="25"/>
  </w:num>
  <w:num w:numId="33" w16cid:durableId="806706377">
    <w:abstractNumId w:val="35"/>
  </w:num>
  <w:num w:numId="34" w16cid:durableId="384451553">
    <w:abstractNumId w:val="3"/>
  </w:num>
  <w:num w:numId="35" w16cid:durableId="1315832987">
    <w:abstractNumId w:val="4"/>
  </w:num>
  <w:num w:numId="36" w16cid:durableId="1451706435">
    <w:abstractNumId w:val="33"/>
  </w:num>
  <w:num w:numId="37" w16cid:durableId="1975326063">
    <w:abstractNumId w:val="37"/>
  </w:num>
  <w:num w:numId="38" w16cid:durableId="535047607">
    <w:abstractNumId w:val="19"/>
  </w:num>
  <w:num w:numId="39" w16cid:durableId="1940212039">
    <w:abstractNumId w:val="17"/>
  </w:num>
  <w:num w:numId="40" w16cid:durableId="58176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3E76"/>
    <w:rsid w:val="0003455E"/>
    <w:rsid w:val="0007549E"/>
    <w:rsid w:val="000A1E50"/>
    <w:rsid w:val="000A324F"/>
    <w:rsid w:val="000A4094"/>
    <w:rsid w:val="000A4930"/>
    <w:rsid w:val="000E43AE"/>
    <w:rsid w:val="00110FD9"/>
    <w:rsid w:val="00111CB5"/>
    <w:rsid w:val="00123AF2"/>
    <w:rsid w:val="001419DB"/>
    <w:rsid w:val="0018140C"/>
    <w:rsid w:val="001B752D"/>
    <w:rsid w:val="001E2039"/>
    <w:rsid w:val="001F40C3"/>
    <w:rsid w:val="00207F11"/>
    <w:rsid w:val="002340A3"/>
    <w:rsid w:val="00243AA8"/>
    <w:rsid w:val="002525E4"/>
    <w:rsid w:val="00257857"/>
    <w:rsid w:val="002A385F"/>
    <w:rsid w:val="00306D48"/>
    <w:rsid w:val="00365DF4"/>
    <w:rsid w:val="00394177"/>
    <w:rsid w:val="003959F7"/>
    <w:rsid w:val="003D0CF6"/>
    <w:rsid w:val="00403747"/>
    <w:rsid w:val="00405A25"/>
    <w:rsid w:val="0044103A"/>
    <w:rsid w:val="00441F31"/>
    <w:rsid w:val="00461744"/>
    <w:rsid w:val="00465524"/>
    <w:rsid w:val="0049437E"/>
    <w:rsid w:val="004A6876"/>
    <w:rsid w:val="004B1E26"/>
    <w:rsid w:val="004B60F3"/>
    <w:rsid w:val="00531627"/>
    <w:rsid w:val="00541366"/>
    <w:rsid w:val="005457DB"/>
    <w:rsid w:val="005526BC"/>
    <w:rsid w:val="00554E9F"/>
    <w:rsid w:val="00566007"/>
    <w:rsid w:val="00584A0F"/>
    <w:rsid w:val="005D396D"/>
    <w:rsid w:val="005E654E"/>
    <w:rsid w:val="00604E50"/>
    <w:rsid w:val="00631407"/>
    <w:rsid w:val="00637B42"/>
    <w:rsid w:val="006854B4"/>
    <w:rsid w:val="00694250"/>
    <w:rsid w:val="006A45D6"/>
    <w:rsid w:val="006C6184"/>
    <w:rsid w:val="006F0392"/>
    <w:rsid w:val="006F7431"/>
    <w:rsid w:val="00702112"/>
    <w:rsid w:val="007103BB"/>
    <w:rsid w:val="00713FFF"/>
    <w:rsid w:val="00715E9B"/>
    <w:rsid w:val="00750801"/>
    <w:rsid w:val="00755ED2"/>
    <w:rsid w:val="00794F33"/>
    <w:rsid w:val="007A26E6"/>
    <w:rsid w:val="007B5155"/>
    <w:rsid w:val="007D336F"/>
    <w:rsid w:val="007E0A60"/>
    <w:rsid w:val="007F4EF0"/>
    <w:rsid w:val="00800F68"/>
    <w:rsid w:val="00815C85"/>
    <w:rsid w:val="00834509"/>
    <w:rsid w:val="0086061B"/>
    <w:rsid w:val="008608DB"/>
    <w:rsid w:val="008718D4"/>
    <w:rsid w:val="008B0E1A"/>
    <w:rsid w:val="008B13F9"/>
    <w:rsid w:val="008B319A"/>
    <w:rsid w:val="008D473E"/>
    <w:rsid w:val="008D53C5"/>
    <w:rsid w:val="008E4112"/>
    <w:rsid w:val="00954A1B"/>
    <w:rsid w:val="00956EA5"/>
    <w:rsid w:val="00966697"/>
    <w:rsid w:val="0098658B"/>
    <w:rsid w:val="00987C5E"/>
    <w:rsid w:val="009911EB"/>
    <w:rsid w:val="00A123DD"/>
    <w:rsid w:val="00A36B0B"/>
    <w:rsid w:val="00A64DD5"/>
    <w:rsid w:val="00A72588"/>
    <w:rsid w:val="00AA1B04"/>
    <w:rsid w:val="00B01C62"/>
    <w:rsid w:val="00B5037B"/>
    <w:rsid w:val="00B56807"/>
    <w:rsid w:val="00B72F2F"/>
    <w:rsid w:val="00B731BC"/>
    <w:rsid w:val="00B765D7"/>
    <w:rsid w:val="00B95DA7"/>
    <w:rsid w:val="00BC0B65"/>
    <w:rsid w:val="00BC3A35"/>
    <w:rsid w:val="00C063E0"/>
    <w:rsid w:val="00C177DF"/>
    <w:rsid w:val="00C43FAC"/>
    <w:rsid w:val="00C505E5"/>
    <w:rsid w:val="00C5185C"/>
    <w:rsid w:val="00C51FBE"/>
    <w:rsid w:val="00C66289"/>
    <w:rsid w:val="00C73EBC"/>
    <w:rsid w:val="00C828C6"/>
    <w:rsid w:val="00C85913"/>
    <w:rsid w:val="00C93BF7"/>
    <w:rsid w:val="00CA09AE"/>
    <w:rsid w:val="00CD7377"/>
    <w:rsid w:val="00CF396B"/>
    <w:rsid w:val="00D2278A"/>
    <w:rsid w:val="00D40CE3"/>
    <w:rsid w:val="00D64592"/>
    <w:rsid w:val="00D822C1"/>
    <w:rsid w:val="00D90683"/>
    <w:rsid w:val="00DC4485"/>
    <w:rsid w:val="00DD4AF0"/>
    <w:rsid w:val="00DD77F6"/>
    <w:rsid w:val="00DF1148"/>
    <w:rsid w:val="00DF26F8"/>
    <w:rsid w:val="00DF7666"/>
    <w:rsid w:val="00E400C4"/>
    <w:rsid w:val="00E47E34"/>
    <w:rsid w:val="00E73B0B"/>
    <w:rsid w:val="00E74B24"/>
    <w:rsid w:val="00E9152D"/>
    <w:rsid w:val="00EA4CA7"/>
    <w:rsid w:val="00EC0E31"/>
    <w:rsid w:val="00EC624A"/>
    <w:rsid w:val="00EE5F6D"/>
    <w:rsid w:val="00F03E63"/>
    <w:rsid w:val="00F2050A"/>
    <w:rsid w:val="00F21ADD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5AC5D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600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6007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60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C35D-736E-450D-B9E4-2FBECE78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Valentina Lorenzini</cp:lastModifiedBy>
  <cp:revision>10</cp:revision>
  <cp:lastPrinted>2025-10-30T12:38:00Z</cp:lastPrinted>
  <dcterms:created xsi:type="dcterms:W3CDTF">2025-10-20T09:15:00Z</dcterms:created>
  <dcterms:modified xsi:type="dcterms:W3CDTF">2025-10-30T12:39:00Z</dcterms:modified>
</cp:coreProperties>
</file>